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9" w:rsidRDefault="004332A9" w:rsidP="0034322D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34322D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11</w:t>
      </w:r>
    </w:p>
    <w:p w:rsidR="004332A9" w:rsidRPr="00BD71E0" w:rsidRDefault="004332A9" w:rsidP="0034322D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106C98">
        <w:rPr>
          <w:rStyle w:val="FontStyle50"/>
          <w:sz w:val="28"/>
          <w:szCs w:val="28"/>
        </w:rPr>
        <w:t xml:space="preserve"> </w:t>
      </w:r>
      <w:r w:rsidR="00B7789D">
        <w:rPr>
          <w:rStyle w:val="FontStyle50"/>
          <w:sz w:val="28"/>
          <w:szCs w:val="28"/>
        </w:rPr>
        <w:t>Безводного сельского поселения</w:t>
      </w:r>
    </w:p>
    <w:p w:rsidR="004332A9" w:rsidRDefault="004332A9" w:rsidP="0034322D">
      <w:pPr>
        <w:spacing w:after="0" w:line="240" w:lineRule="auto"/>
        <w:rPr>
          <w:rStyle w:val="FontStyle50"/>
          <w:sz w:val="28"/>
          <w:szCs w:val="28"/>
        </w:rPr>
      </w:pPr>
    </w:p>
    <w:tbl>
      <w:tblPr>
        <w:tblW w:w="15988" w:type="dxa"/>
        <w:tblInd w:w="93" w:type="dxa"/>
        <w:tblLayout w:type="fixed"/>
        <w:tblLook w:val="04A0"/>
      </w:tblPr>
      <w:tblGrid>
        <w:gridCol w:w="723"/>
        <w:gridCol w:w="2269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324"/>
        <w:gridCol w:w="144"/>
        <w:gridCol w:w="565"/>
        <w:gridCol w:w="387"/>
        <w:gridCol w:w="18"/>
        <w:gridCol w:w="967"/>
      </w:tblGrid>
      <w:tr w:rsidR="004332A9" w:rsidRPr="002D6C30" w:rsidTr="00C230EF">
        <w:trPr>
          <w:gridAfter w:val="1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967" w:type="dxa"/>
          <w:trHeight w:val="49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4332A9" w:rsidRPr="002D6C30" w:rsidRDefault="00B7789D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967" w:type="dxa"/>
          <w:trHeight w:val="13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9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за________________________________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gridAfter w:val="1"/>
          <w:wAfter w:w="967" w:type="dxa"/>
          <w:trHeight w:val="4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2A9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(1 квартал, полугодие,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9месяцев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год)</w:t>
            </w:r>
          </w:p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C230EF">
        <w:trPr>
          <w:trHeight w:val="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148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</w:t>
            </w:r>
            <w:proofErr w:type="gramStart"/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4332A9" w:rsidRPr="002D6C30" w:rsidTr="0034322D">
        <w:trPr>
          <w:gridAfter w:val="3"/>
          <w:wAfter w:w="1372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2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F3761A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4322D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2D" w:rsidRPr="00F3761A" w:rsidRDefault="0034322D" w:rsidP="00F4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4332A9" w:rsidRPr="00FB330C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60717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32A9" w:rsidRPr="002D6C30" w:rsidTr="0034322D">
        <w:trPr>
          <w:gridAfter w:val="3"/>
          <w:wAfter w:w="1372" w:type="dxa"/>
          <w:trHeight w:val="600"/>
        </w:trPr>
        <w:tc>
          <w:tcPr>
            <w:tcW w:w="139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указываются объемы финансирования, непосредственно освоенные получателями бюджетных средств (главными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спорядителями бюджетных средств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муниципальными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и автономными учреждениями,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рганами местного самоуправления;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A9" w:rsidRPr="002D6C30" w:rsidTr="0034322D">
        <w:trPr>
          <w:gridAfter w:val="3"/>
          <w:wAfter w:w="1372" w:type="dxa"/>
          <w:trHeight w:val="330"/>
        </w:trPr>
        <w:tc>
          <w:tcPr>
            <w:tcW w:w="139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BA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обязательно указывается сумма экономии, полученной в результате конкурсных процедур.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A9" w:rsidRPr="002D6C30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1835" w:rsidRDefault="00251835" w:rsidP="00B7789D"/>
    <w:p w:rsidR="00B7789D" w:rsidRDefault="0034322D" w:rsidP="00B7789D">
      <w:r>
        <w:t xml:space="preserve"> </w:t>
      </w:r>
      <w:r w:rsidR="00B7789D">
        <w:t xml:space="preserve"> </w:t>
      </w:r>
      <w:bookmarkStart w:id="0" w:name="_GoBack"/>
      <w:bookmarkEnd w:id="0"/>
    </w:p>
    <w:sectPr w:rsidR="00B7789D" w:rsidSect="003432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A9"/>
    <w:rsid w:val="00106C98"/>
    <w:rsid w:val="001A5158"/>
    <w:rsid w:val="00251835"/>
    <w:rsid w:val="0034322D"/>
    <w:rsid w:val="004332A9"/>
    <w:rsid w:val="0059522C"/>
    <w:rsid w:val="00B7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Company>ФУ администрации МО Курганинский район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6</cp:revision>
  <cp:lastPrinted>2015-01-28T05:50:00Z</cp:lastPrinted>
  <dcterms:created xsi:type="dcterms:W3CDTF">2014-06-11T09:14:00Z</dcterms:created>
  <dcterms:modified xsi:type="dcterms:W3CDTF">2015-01-28T05:50:00Z</dcterms:modified>
</cp:coreProperties>
</file>