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B9" w:rsidRDefault="00AD364B" w:rsidP="00AD364B">
      <w:pPr>
        <w:ind w:left="5670"/>
        <w:rPr>
          <w:sz w:val="28"/>
        </w:rPr>
      </w:pPr>
      <w:r>
        <w:rPr>
          <w:sz w:val="28"/>
        </w:rPr>
        <w:t>Приложение</w:t>
      </w:r>
    </w:p>
    <w:p w:rsidR="00AD364B" w:rsidRDefault="00AD364B" w:rsidP="00AD364B">
      <w:pPr>
        <w:ind w:left="5670"/>
        <w:rPr>
          <w:sz w:val="28"/>
        </w:rPr>
      </w:pPr>
    </w:p>
    <w:p w:rsidR="00D21B34" w:rsidRDefault="007E0F8C" w:rsidP="00AD364B">
      <w:pPr>
        <w:ind w:left="5670"/>
        <w:rPr>
          <w:sz w:val="28"/>
        </w:rPr>
      </w:pPr>
      <w:r>
        <w:rPr>
          <w:sz w:val="28"/>
        </w:rPr>
        <w:t>УТВЕРЖДЕНА</w:t>
      </w:r>
    </w:p>
    <w:p w:rsidR="007E0F8C" w:rsidRDefault="003A79B7" w:rsidP="00AD364B">
      <w:pPr>
        <w:ind w:left="5670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D21B34" w:rsidRDefault="00AB2A9B" w:rsidP="00AD364B">
      <w:pPr>
        <w:tabs>
          <w:tab w:val="left" w:pos="5685"/>
        </w:tabs>
        <w:ind w:left="5670"/>
        <w:rPr>
          <w:sz w:val="28"/>
        </w:rPr>
      </w:pPr>
      <w:r>
        <w:rPr>
          <w:sz w:val="28"/>
        </w:rPr>
        <w:t>Безводного сельского</w:t>
      </w:r>
      <w:r w:rsidR="00663103">
        <w:rPr>
          <w:sz w:val="28"/>
        </w:rPr>
        <w:t xml:space="preserve"> </w:t>
      </w:r>
      <w:r w:rsidR="00316DCB">
        <w:rPr>
          <w:sz w:val="28"/>
        </w:rPr>
        <w:t>поселения</w:t>
      </w:r>
    </w:p>
    <w:p w:rsidR="00316DCB" w:rsidRDefault="00316DCB" w:rsidP="00AD364B">
      <w:pPr>
        <w:tabs>
          <w:tab w:val="left" w:pos="5685"/>
        </w:tabs>
        <w:ind w:left="5670"/>
        <w:rPr>
          <w:sz w:val="28"/>
        </w:rPr>
      </w:pPr>
      <w:r>
        <w:rPr>
          <w:sz w:val="28"/>
        </w:rPr>
        <w:t>Курганинского района</w:t>
      </w:r>
    </w:p>
    <w:p w:rsidR="00D21B34" w:rsidRDefault="00221439" w:rsidP="00AD364B">
      <w:pPr>
        <w:ind w:left="5670"/>
        <w:rPr>
          <w:sz w:val="28"/>
        </w:rPr>
      </w:pPr>
      <w:r>
        <w:rPr>
          <w:sz w:val="28"/>
        </w:rPr>
        <w:t>о</w:t>
      </w:r>
      <w:r w:rsidR="00D21B34">
        <w:rPr>
          <w:sz w:val="28"/>
        </w:rPr>
        <w:t>т</w:t>
      </w:r>
      <w:r>
        <w:rPr>
          <w:sz w:val="28"/>
        </w:rPr>
        <w:t xml:space="preserve"> 25.10.2019</w:t>
      </w:r>
      <w:r w:rsidR="005E4548">
        <w:rPr>
          <w:sz w:val="28"/>
        </w:rPr>
        <w:t xml:space="preserve"> </w:t>
      </w:r>
      <w:r w:rsidR="00D21B34">
        <w:rPr>
          <w:sz w:val="28"/>
        </w:rPr>
        <w:t>№</w:t>
      </w:r>
      <w:r w:rsidR="00B36ADB">
        <w:rPr>
          <w:sz w:val="28"/>
        </w:rPr>
        <w:t xml:space="preserve"> </w:t>
      </w:r>
      <w:r>
        <w:rPr>
          <w:sz w:val="28"/>
        </w:rPr>
        <w:t>199</w:t>
      </w:r>
      <w:bookmarkStart w:id="0" w:name="_GoBack"/>
      <w:bookmarkEnd w:id="0"/>
    </w:p>
    <w:p w:rsidR="00D21B34" w:rsidRDefault="00D21B34" w:rsidP="00663103">
      <w:pPr>
        <w:ind w:left="5670"/>
        <w:jc w:val="center"/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2020-2022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2020-2022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rPr>
          <w:trHeight w:val="85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23249C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12" w:rsidRPr="00AB2A9B" w:rsidRDefault="00035373" w:rsidP="006E3612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D3261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  <w:r w:rsidR="00AD3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F766A6" w:rsidRPr="00731022" w:rsidRDefault="00AD364B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766A6" w:rsidRPr="00731022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20</w:t>
            </w:r>
            <w:r w:rsidR="00F766A6"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127DC1">
              <w:rPr>
                <w:sz w:val="28"/>
                <w:szCs w:val="28"/>
              </w:rPr>
              <w:t>328,7</w:t>
            </w:r>
            <w:r w:rsidR="00F766A6" w:rsidRPr="00731022">
              <w:rPr>
                <w:sz w:val="28"/>
                <w:szCs w:val="28"/>
              </w:rPr>
              <w:t>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AD364B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47B6C">
              <w:rPr>
                <w:sz w:val="28"/>
                <w:szCs w:val="28"/>
              </w:rPr>
              <w:t>202</w:t>
            </w:r>
            <w:r w:rsidR="00127DC1">
              <w:rPr>
                <w:sz w:val="28"/>
                <w:szCs w:val="28"/>
              </w:rPr>
              <w:t>1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127DC1">
              <w:rPr>
                <w:sz w:val="28"/>
                <w:szCs w:val="28"/>
              </w:rPr>
              <w:t>341,8</w:t>
            </w:r>
            <w:r w:rsidR="00F766A6"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AD364B" w:rsidP="0012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766A6"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2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127DC1">
              <w:rPr>
                <w:sz w:val="28"/>
                <w:szCs w:val="28"/>
              </w:rPr>
              <w:t>355,5</w:t>
            </w:r>
            <w:r w:rsidR="00F766A6"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</w:t>
            </w:r>
          </w:p>
        </w:tc>
      </w:tr>
      <w:tr w:rsidR="00510AB4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61B5B" w:rsidRPr="005E4548" w:rsidRDefault="00561B5B" w:rsidP="00663103">
      <w:pPr>
        <w:pStyle w:val="1"/>
        <w:jc w:val="center"/>
        <w:rPr>
          <w:b/>
          <w:szCs w:val="28"/>
        </w:rPr>
      </w:pPr>
      <w:bookmarkStart w:id="2" w:name="sub_100"/>
      <w:r w:rsidRPr="005E4548">
        <w:rPr>
          <w:b/>
          <w:szCs w:val="28"/>
        </w:rPr>
        <w:lastRenderedPageBreak/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2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3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2020-</w:t>
      </w:r>
      <w:r w:rsidR="00AD364B">
        <w:rPr>
          <w:color w:val="000000"/>
          <w:sz w:val="28"/>
          <w:szCs w:val="28"/>
        </w:rPr>
        <w:t xml:space="preserve">2022 </w:t>
      </w:r>
      <w:r w:rsidR="00AD364B" w:rsidRPr="00731022">
        <w:rPr>
          <w:color w:val="000000"/>
          <w:sz w:val="28"/>
          <w:szCs w:val="28"/>
        </w:rPr>
        <w:t>годы</w:t>
      </w:r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планов ее реализации в рамках бюджетного </w:t>
      </w:r>
      <w:r w:rsidRPr="00731022">
        <w:rPr>
          <w:color w:val="000000"/>
          <w:sz w:val="28"/>
          <w:szCs w:val="28"/>
        </w:rPr>
        <w:lastRenderedPageBreak/>
        <w:t>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48"/>
        <w:gridCol w:w="1086"/>
        <w:gridCol w:w="48"/>
        <w:gridCol w:w="944"/>
        <w:gridCol w:w="48"/>
        <w:gridCol w:w="1134"/>
      </w:tblGrid>
      <w:tr w:rsidR="00F766A6" w:rsidRPr="006C03BD" w:rsidTr="005E4548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:rsidTr="005E4548">
        <w:trPr>
          <w:trHeight w:val="6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20</w:t>
            </w:r>
          </w:p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127DC1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405520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1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2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:rsidTr="00663103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66A6" w:rsidRPr="006C03BD" w:rsidTr="005E4548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t>«</w:t>
            </w:r>
            <w:r w:rsidRPr="00561B5B">
              <w:rPr>
                <w:sz w:val="28"/>
                <w:szCs w:val="28"/>
              </w:rPr>
              <w:t>Развитие коммунального хозяйства</w:t>
            </w:r>
            <w:r w:rsidR="005E4548">
              <w:t xml:space="preserve"> </w:t>
            </w:r>
            <w:r>
              <w:rPr>
                <w:sz w:val="28"/>
                <w:szCs w:val="28"/>
              </w:rPr>
              <w:t>Безводного сельского</w:t>
            </w:r>
            <w:r w:rsidR="005E4548">
              <w:rPr>
                <w:sz w:val="28"/>
                <w:szCs w:val="28"/>
              </w:rPr>
              <w:t xml:space="preserve"> </w:t>
            </w:r>
            <w:r w:rsidRPr="005C32C9">
              <w:rPr>
                <w:sz w:val="28"/>
                <w:szCs w:val="28"/>
              </w:rPr>
              <w:t>поселения Курганин</w:t>
            </w:r>
            <w:r w:rsidR="005E4548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:rsidTr="005E4548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5E454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766A6" w:rsidRPr="00731022" w:rsidRDefault="00F766A6" w:rsidP="002324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766A6" w:rsidRPr="006C03BD" w:rsidTr="005E4548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:rsidTr="005E454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r w:rsidRPr="00731022">
              <w:rPr>
                <w:color w:val="000000"/>
                <w:sz w:val="28"/>
                <w:szCs w:val="28"/>
              </w:rPr>
              <w:t>км</w:t>
            </w:r>
            <w:r w:rsidR="005E4548" w:rsidRPr="007310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08EA">
              <w:rPr>
                <w:sz w:val="28"/>
                <w:szCs w:val="28"/>
              </w:rPr>
              <w:t>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</w:tr>
      <w:tr w:rsidR="009931A6" w:rsidRPr="006C03BD" w:rsidTr="00F4523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31A6" w:rsidRPr="006C03BD" w:rsidTr="005E4548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</w:tr>
      <w:tr w:rsidR="009931A6" w:rsidRPr="006C03BD" w:rsidTr="005E4548">
        <w:trPr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>подпрограмма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9931A6" w:rsidRPr="006C03BD" w:rsidTr="005E4548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931A6" w:rsidRPr="006C03BD" w:rsidTr="006A6833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931A6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ремонта, расширение, реконструкция, модернизация и техническое перевоору</w:t>
            </w:r>
            <w:r w:rsidR="002404F2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  <w:p w:rsidR="002404F2" w:rsidRPr="002404F2" w:rsidRDefault="002404F2" w:rsidP="002404F2"/>
        </w:tc>
      </w:tr>
      <w:tr w:rsidR="009931A6" w:rsidRPr="006C03BD" w:rsidTr="005E4548">
        <w:trPr>
          <w:trHeight w:val="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64B" w:rsidRPr="006C03BD" w:rsidTr="002404F2">
        <w:trPr>
          <w:trHeight w:val="8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B" w:rsidRDefault="00AD364B" w:rsidP="00AD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B" w:rsidRDefault="00AD364B" w:rsidP="00AD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2404F2" w:rsidRPr="006C03BD" w:rsidTr="002404F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31A6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</w:p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Развитие компле</w:t>
            </w:r>
            <w:r>
              <w:rPr>
                <w:iCs/>
                <w:sz w:val="28"/>
                <w:szCs w:val="28"/>
              </w:rPr>
              <w:t>кса мероприятий по модернизации, строительству</w:t>
            </w:r>
            <w:r w:rsidRPr="006A6833">
              <w:rPr>
                <w:iCs/>
                <w:sz w:val="28"/>
                <w:szCs w:val="28"/>
              </w:rPr>
              <w:t>, реконструкции и</w:t>
            </w:r>
            <w:r>
              <w:rPr>
                <w:iCs/>
                <w:sz w:val="28"/>
                <w:szCs w:val="28"/>
              </w:rPr>
              <w:t xml:space="preserve"> ремонту объектов водоснабжения</w:t>
            </w:r>
            <w:r w:rsidRPr="006A6833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9931A6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9931A6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  <w:p w:rsidR="002404F2" w:rsidRPr="006A6833" w:rsidRDefault="002404F2" w:rsidP="009931A6">
            <w:pPr>
              <w:rPr>
                <w:sz w:val="28"/>
                <w:szCs w:val="28"/>
              </w:rPr>
            </w:pPr>
          </w:p>
        </w:tc>
      </w:tr>
      <w:tr w:rsidR="009931A6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931A6" w:rsidRDefault="009931A6" w:rsidP="002404F2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</w:t>
            </w:r>
            <w:r w:rsidR="002404F2">
              <w:rPr>
                <w:sz w:val="28"/>
                <w:szCs w:val="28"/>
              </w:rPr>
              <w:t xml:space="preserve">, реконструкция, модернизация и </w:t>
            </w:r>
            <w:r w:rsidRPr="006A6833">
              <w:rPr>
                <w:sz w:val="28"/>
                <w:szCs w:val="28"/>
              </w:rPr>
              <w:t>техническое перевоору</w:t>
            </w:r>
            <w:r w:rsidR="002404F2">
              <w:rPr>
                <w:sz w:val="28"/>
                <w:szCs w:val="28"/>
              </w:rPr>
              <w:t>жение инженерной инфраструктуры</w:t>
            </w:r>
          </w:p>
          <w:p w:rsidR="002404F2" w:rsidRDefault="002404F2" w:rsidP="002404F2">
            <w:pPr>
              <w:rPr>
                <w:sz w:val="28"/>
                <w:szCs w:val="28"/>
              </w:rPr>
            </w:pPr>
          </w:p>
          <w:p w:rsidR="002404F2" w:rsidRPr="006A6833" w:rsidRDefault="002404F2" w:rsidP="002404F2">
            <w:pPr>
              <w:rPr>
                <w:sz w:val="28"/>
                <w:szCs w:val="28"/>
              </w:rPr>
            </w:pPr>
          </w:p>
        </w:tc>
      </w:tr>
      <w:tr w:rsidR="009931A6" w:rsidRPr="006C03BD" w:rsidTr="00663103">
        <w:trPr>
          <w:trHeight w:val="4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color w:val="000000"/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  <w:p w:rsidR="002404F2" w:rsidRPr="006A6833" w:rsidRDefault="002404F2" w:rsidP="009931A6">
            <w:pPr>
              <w:rPr>
                <w:sz w:val="28"/>
                <w:szCs w:val="28"/>
              </w:rPr>
            </w:pP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  <w:p w:rsidR="002404F2" w:rsidRPr="002404F2" w:rsidRDefault="002404F2" w:rsidP="002404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  <w:p w:rsidR="002404F2" w:rsidRPr="002404F2" w:rsidRDefault="002404F2" w:rsidP="002404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2404F2" w:rsidRDefault="002404F2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2404F2" w:rsidRDefault="002404F2" w:rsidP="005E4548">
      <w:pPr>
        <w:ind w:firstLine="708"/>
        <w:jc w:val="both"/>
        <w:rPr>
          <w:color w:val="000000"/>
          <w:sz w:val="28"/>
          <w:szCs w:val="28"/>
        </w:rPr>
      </w:pPr>
    </w:p>
    <w:p w:rsidR="0026678F" w:rsidRPr="006B150F" w:rsidRDefault="0026678F" w:rsidP="005E4548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 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2404F2">
      <w:pPr>
        <w:ind w:firstLine="709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 xml:space="preserve">водопроводно-канализационного комплекса </w:t>
      </w:r>
    </w:p>
    <w:p w:rsidR="00F766A6" w:rsidRPr="000278C4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:rsidR="00F766A6" w:rsidRPr="000278C4" w:rsidRDefault="000278C4" w:rsidP="00027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6A6"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="00F766A6"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19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6C03BD" w:rsidTr="005F682C">
        <w:tc>
          <w:tcPr>
            <w:tcW w:w="60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5F682C">
        <w:tc>
          <w:tcPr>
            <w:tcW w:w="607" w:type="dxa"/>
            <w:vMerge/>
          </w:tcPr>
          <w:p w:rsidR="00F766A6" w:rsidRPr="00462F08" w:rsidRDefault="00F766A6" w:rsidP="0031657B"/>
        </w:tc>
        <w:tc>
          <w:tcPr>
            <w:tcW w:w="2119" w:type="dxa"/>
            <w:vMerge/>
          </w:tcPr>
          <w:p w:rsidR="00F766A6" w:rsidRPr="00462F08" w:rsidRDefault="00F766A6" w:rsidP="0031657B"/>
        </w:tc>
        <w:tc>
          <w:tcPr>
            <w:tcW w:w="1276" w:type="dxa"/>
            <w:vMerge/>
          </w:tcPr>
          <w:p w:rsidR="00F766A6" w:rsidRPr="00462F08" w:rsidRDefault="00F766A6" w:rsidP="0031657B"/>
        </w:tc>
        <w:tc>
          <w:tcPr>
            <w:tcW w:w="850" w:type="dxa"/>
            <w:vMerge/>
          </w:tcPr>
          <w:p w:rsidR="00F766A6" w:rsidRPr="00462F08" w:rsidRDefault="00F766A6" w:rsidP="0031657B"/>
        </w:tc>
        <w:tc>
          <w:tcPr>
            <w:tcW w:w="992" w:type="dxa"/>
          </w:tcPr>
          <w:p w:rsidR="00F766A6" w:rsidRPr="00462F08" w:rsidRDefault="00035373" w:rsidP="00035373">
            <w:pPr>
              <w:jc w:val="center"/>
            </w:pPr>
            <w:r>
              <w:t>2020</w:t>
            </w:r>
          </w:p>
        </w:tc>
        <w:tc>
          <w:tcPr>
            <w:tcW w:w="993" w:type="dxa"/>
          </w:tcPr>
          <w:p w:rsidR="00F766A6" w:rsidRPr="00462F08" w:rsidRDefault="00F766A6" w:rsidP="00035373">
            <w:pPr>
              <w:jc w:val="center"/>
            </w:pPr>
            <w:r w:rsidRPr="00462F08">
              <w:t>20</w:t>
            </w:r>
            <w:r w:rsidR="00405520">
              <w:t>2</w:t>
            </w:r>
            <w:r w:rsidR="00035373">
              <w:t>1</w:t>
            </w:r>
          </w:p>
        </w:tc>
        <w:tc>
          <w:tcPr>
            <w:tcW w:w="850" w:type="dxa"/>
          </w:tcPr>
          <w:p w:rsidR="00F766A6" w:rsidRPr="00462F08" w:rsidRDefault="00F766A6" w:rsidP="00035373">
            <w:pPr>
              <w:jc w:val="center"/>
            </w:pPr>
            <w:r w:rsidRPr="00462F08">
              <w:t>20</w:t>
            </w:r>
            <w:r w:rsidR="005C537B">
              <w:t>2</w:t>
            </w:r>
            <w:r w:rsidR="00035373">
              <w:t>2</w:t>
            </w:r>
          </w:p>
        </w:tc>
        <w:tc>
          <w:tcPr>
            <w:tcW w:w="1244" w:type="dxa"/>
            <w:vMerge/>
          </w:tcPr>
          <w:p w:rsidR="00F766A6" w:rsidRPr="00462F08" w:rsidRDefault="00F766A6" w:rsidP="0031657B"/>
        </w:tc>
        <w:tc>
          <w:tcPr>
            <w:tcW w:w="1417" w:type="dxa"/>
            <w:vMerge/>
          </w:tcPr>
          <w:p w:rsidR="00F766A6" w:rsidRPr="00462F08" w:rsidRDefault="00F766A6" w:rsidP="0031657B"/>
        </w:tc>
      </w:tr>
      <w:tr w:rsidR="00F766A6" w:rsidRPr="006C03BD" w:rsidTr="005F682C">
        <w:tc>
          <w:tcPr>
            <w:tcW w:w="60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21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2404F2" w:rsidRPr="006C03BD" w:rsidTr="005F682C">
        <w:tc>
          <w:tcPr>
            <w:tcW w:w="607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lastRenderedPageBreak/>
              <w:t>1</w:t>
            </w:r>
          </w:p>
        </w:tc>
        <w:tc>
          <w:tcPr>
            <w:tcW w:w="2119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2404F2" w:rsidRPr="00462F08" w:rsidRDefault="002404F2" w:rsidP="002404F2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2404F2" w:rsidRPr="00462F08" w:rsidRDefault="002404F2" w:rsidP="002404F2">
            <w:pPr>
              <w:jc w:val="center"/>
            </w:pPr>
            <w:r w:rsidRPr="00462F08">
              <w:t>9</w:t>
            </w:r>
          </w:p>
        </w:tc>
      </w:tr>
      <w:tr w:rsidR="0023249C" w:rsidRPr="006C03BD" w:rsidTr="005F682C">
        <w:trPr>
          <w:trHeight w:val="432"/>
        </w:trPr>
        <w:tc>
          <w:tcPr>
            <w:tcW w:w="607" w:type="dxa"/>
            <w:vMerge w:val="restart"/>
          </w:tcPr>
          <w:p w:rsidR="0023249C" w:rsidRPr="00462F08" w:rsidRDefault="0023249C" w:rsidP="0031657B">
            <w:r w:rsidRPr="00462F08">
              <w:t>1.</w:t>
            </w:r>
          </w:p>
          <w:p w:rsidR="0023249C" w:rsidRPr="00462F08" w:rsidRDefault="0023249C" w:rsidP="0031657B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23249C" w:rsidRPr="000F0DEA" w:rsidRDefault="0023249C" w:rsidP="0031657B">
            <w:r w:rsidRPr="000F0DEA">
              <w:t>Основное мероприятие №1</w:t>
            </w:r>
          </w:p>
          <w:p w:rsidR="0023249C" w:rsidRPr="000F0DEA" w:rsidRDefault="0023249C" w:rsidP="0031657B">
            <w:r w:rsidRPr="00731022">
              <w:rPr>
                <w:color w:val="000000"/>
              </w:rPr>
              <w:t xml:space="preserve"> </w:t>
            </w:r>
          </w:p>
          <w:p w:rsidR="0023249C" w:rsidRPr="000F0DEA" w:rsidRDefault="0023249C" w:rsidP="0031657B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6" w:type="dxa"/>
          </w:tcPr>
          <w:p w:rsidR="0023249C" w:rsidRPr="00462F08" w:rsidRDefault="0023249C" w:rsidP="0031657B">
            <w:r w:rsidRPr="00462F08">
              <w:t>всего</w:t>
            </w:r>
          </w:p>
        </w:tc>
        <w:tc>
          <w:tcPr>
            <w:tcW w:w="850" w:type="dxa"/>
          </w:tcPr>
          <w:p w:rsidR="0023249C" w:rsidRPr="00462F08" w:rsidRDefault="00035373" w:rsidP="0031657B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23249C" w:rsidRPr="00EC632D" w:rsidRDefault="00035373" w:rsidP="00316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23249C" w:rsidRPr="00EC632D" w:rsidRDefault="00035373" w:rsidP="0031657B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23249C" w:rsidRPr="00EC632D" w:rsidRDefault="00035373" w:rsidP="0031657B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 w:val="restart"/>
          </w:tcPr>
          <w:p w:rsidR="0023249C" w:rsidRDefault="0023249C" w:rsidP="0031657B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23249C" w:rsidRPr="0023249C" w:rsidRDefault="0023249C" w:rsidP="0031657B"/>
        </w:tc>
        <w:tc>
          <w:tcPr>
            <w:tcW w:w="1417" w:type="dxa"/>
            <w:vMerge w:val="restart"/>
          </w:tcPr>
          <w:p w:rsidR="0023249C" w:rsidRPr="00462F08" w:rsidRDefault="0023249C" w:rsidP="0031657B">
            <w:r w:rsidRPr="00462F08">
              <w:t xml:space="preserve">Администрация Безводного сельского поселения </w:t>
            </w:r>
          </w:p>
          <w:p w:rsidR="0023249C" w:rsidRPr="00462F08" w:rsidRDefault="0023249C" w:rsidP="0031657B">
            <w:r>
              <w:t xml:space="preserve"> </w:t>
            </w:r>
          </w:p>
        </w:tc>
      </w:tr>
      <w:tr w:rsidR="00035373" w:rsidRPr="006C03BD" w:rsidTr="00E23D82">
        <w:trPr>
          <w:trHeight w:val="3363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035373" w:rsidRPr="00462F08" w:rsidRDefault="00035373" w:rsidP="00035373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035373" w:rsidRPr="000F0DEA" w:rsidRDefault="00035373" w:rsidP="00035373"/>
        </w:tc>
        <w:tc>
          <w:tcPr>
            <w:tcW w:w="1276" w:type="dxa"/>
            <w:tcBorders>
              <w:bottom w:val="single" w:sz="6" w:space="0" w:color="auto"/>
            </w:tcBorders>
          </w:tcPr>
          <w:p w:rsidR="00035373" w:rsidRPr="00462F08" w:rsidRDefault="00035373" w:rsidP="00035373">
            <w:r w:rsidRPr="00462F08">
              <w:t>Местный бюджет</w:t>
            </w:r>
          </w:p>
        </w:tc>
        <w:tc>
          <w:tcPr>
            <w:tcW w:w="850" w:type="dxa"/>
          </w:tcPr>
          <w:p w:rsidR="00035373" w:rsidRPr="00462F08" w:rsidRDefault="00035373" w:rsidP="00035373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035373" w:rsidRPr="00EC632D" w:rsidRDefault="00035373" w:rsidP="00035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035373" w:rsidRPr="00462F08" w:rsidRDefault="00035373" w:rsidP="00035373"/>
        </w:tc>
        <w:tc>
          <w:tcPr>
            <w:tcW w:w="1417" w:type="dxa"/>
            <w:vMerge/>
          </w:tcPr>
          <w:p w:rsidR="00035373" w:rsidRPr="00462F08" w:rsidRDefault="00035373" w:rsidP="00035373"/>
        </w:tc>
      </w:tr>
      <w:tr w:rsidR="00035373" w:rsidRPr="006C03BD" w:rsidTr="005F682C">
        <w:trPr>
          <w:trHeight w:val="670"/>
        </w:trPr>
        <w:tc>
          <w:tcPr>
            <w:tcW w:w="607" w:type="dxa"/>
            <w:vMerge w:val="restart"/>
          </w:tcPr>
          <w:p w:rsidR="00035373" w:rsidRPr="00462F08" w:rsidRDefault="00035373" w:rsidP="00035373">
            <w:r>
              <w:t xml:space="preserve"> 1.1</w:t>
            </w:r>
          </w:p>
          <w:p w:rsidR="00035373" w:rsidRPr="00462F08" w:rsidRDefault="00035373" w:rsidP="00035373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035373" w:rsidRPr="000F0DEA" w:rsidRDefault="00035373" w:rsidP="00035373">
            <w:r w:rsidRPr="000F0DEA">
              <w:t>мероприятие №1</w:t>
            </w:r>
          </w:p>
          <w:p w:rsidR="00035373" w:rsidRPr="000F0DEA" w:rsidRDefault="00035373" w:rsidP="00035373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035373" w:rsidRPr="000F0DEA" w:rsidRDefault="00035373" w:rsidP="00035373">
            <w:pPr>
              <w:rPr>
                <w:iCs/>
              </w:rPr>
            </w:pPr>
            <w:r w:rsidRPr="000F0DEA">
              <w:rPr>
                <w:iCs/>
              </w:rPr>
              <w:t xml:space="preserve">Мероприятия по развитию водопроводно-канализационного комплекса </w:t>
            </w:r>
          </w:p>
          <w:p w:rsidR="00035373" w:rsidRPr="000F0DEA" w:rsidRDefault="00035373" w:rsidP="00035373"/>
        </w:tc>
        <w:tc>
          <w:tcPr>
            <w:tcW w:w="1276" w:type="dxa"/>
          </w:tcPr>
          <w:p w:rsidR="00035373" w:rsidRPr="00462F08" w:rsidRDefault="00035373" w:rsidP="00035373">
            <w:r>
              <w:t>всего</w:t>
            </w:r>
          </w:p>
        </w:tc>
        <w:tc>
          <w:tcPr>
            <w:tcW w:w="850" w:type="dxa"/>
          </w:tcPr>
          <w:p w:rsidR="00035373" w:rsidRPr="00462F08" w:rsidRDefault="00035373" w:rsidP="00035373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035373" w:rsidRPr="00EC632D" w:rsidRDefault="00035373" w:rsidP="00035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035373" w:rsidRPr="00462F08" w:rsidRDefault="00035373" w:rsidP="00035373">
            <w:r>
              <w:rPr>
                <w:iCs/>
              </w:rPr>
              <w:t xml:space="preserve"> </w:t>
            </w:r>
            <w:r w:rsidRPr="00720465">
              <w:t>Улучшение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035373" w:rsidRPr="00462F08" w:rsidRDefault="00035373" w:rsidP="00035373"/>
        </w:tc>
      </w:tr>
      <w:tr w:rsidR="00035373" w:rsidRPr="006C03BD" w:rsidTr="005F682C">
        <w:trPr>
          <w:trHeight w:val="670"/>
        </w:trPr>
        <w:tc>
          <w:tcPr>
            <w:tcW w:w="607" w:type="dxa"/>
            <w:vMerge/>
          </w:tcPr>
          <w:p w:rsidR="00035373" w:rsidRDefault="00035373" w:rsidP="00035373"/>
        </w:tc>
        <w:tc>
          <w:tcPr>
            <w:tcW w:w="2119" w:type="dxa"/>
            <w:vMerge/>
          </w:tcPr>
          <w:p w:rsidR="00035373" w:rsidRPr="000F0DEA" w:rsidRDefault="00035373" w:rsidP="00035373"/>
        </w:tc>
        <w:tc>
          <w:tcPr>
            <w:tcW w:w="1276" w:type="dxa"/>
          </w:tcPr>
          <w:p w:rsidR="00035373" w:rsidRDefault="00035373" w:rsidP="00035373">
            <w:r w:rsidRPr="00462F08">
              <w:t>Местный бюджет</w:t>
            </w:r>
          </w:p>
        </w:tc>
        <w:tc>
          <w:tcPr>
            <w:tcW w:w="850" w:type="dxa"/>
          </w:tcPr>
          <w:p w:rsidR="00035373" w:rsidRPr="00462F08" w:rsidRDefault="00035373" w:rsidP="00035373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035373" w:rsidRPr="00EC632D" w:rsidRDefault="00035373" w:rsidP="00035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/>
          </w:tcPr>
          <w:p w:rsidR="00035373" w:rsidRPr="00462F08" w:rsidRDefault="00035373" w:rsidP="00035373"/>
        </w:tc>
        <w:tc>
          <w:tcPr>
            <w:tcW w:w="1417" w:type="dxa"/>
            <w:vMerge/>
          </w:tcPr>
          <w:p w:rsidR="00035373" w:rsidRPr="00462F08" w:rsidRDefault="00035373" w:rsidP="00035373"/>
        </w:tc>
      </w:tr>
    </w:tbl>
    <w:p w:rsidR="006F1AA2" w:rsidRDefault="006F1AA2" w:rsidP="00F766A6">
      <w:pPr>
        <w:pStyle w:val="2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B1FAB">
        <w:rPr>
          <w:sz w:val="28"/>
          <w:szCs w:val="28"/>
        </w:rPr>
        <w:t>1026,0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D50F1E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1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2</w:t>
            </w:r>
            <w:r w:rsidR="00D50F1E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03537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03537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035373" w:rsidP="0031657B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035373" w:rsidP="0031657B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  <w:tr w:rsidR="00035373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3" w:rsidRPr="00136F65" w:rsidRDefault="00035373" w:rsidP="0003537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3" w:rsidRPr="00136F65" w:rsidRDefault="00035373" w:rsidP="0003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73" w:rsidRPr="00136F65" w:rsidRDefault="00035373" w:rsidP="0003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73" w:rsidRDefault="00035373" w:rsidP="00035373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73" w:rsidRDefault="00035373" w:rsidP="00035373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2404F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F766A6" w:rsidRPr="0081395E" w:rsidRDefault="00F766A6" w:rsidP="002404F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66A6" w:rsidRPr="0081395E" w:rsidRDefault="00F766A6" w:rsidP="002404F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2404F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66A6" w:rsidRPr="0081395E" w:rsidRDefault="00F766A6" w:rsidP="002404F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F766A6" w:rsidRPr="0081395E" w:rsidRDefault="00F766A6" w:rsidP="002404F2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31022" w:rsidRDefault="00F766A6" w:rsidP="002404F2">
      <w:pPr>
        <w:pStyle w:val="af7"/>
        <w:ind w:left="0"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F766A6" w:rsidRDefault="00F766A6" w:rsidP="00F766A6">
      <w:pPr>
        <w:rPr>
          <w:sz w:val="28"/>
          <w:szCs w:val="28"/>
        </w:rPr>
      </w:pPr>
    </w:p>
    <w:p w:rsidR="00133306" w:rsidRPr="002404F2" w:rsidRDefault="00133306" w:rsidP="002404F2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Заместитель главы</w:t>
      </w:r>
    </w:p>
    <w:p w:rsidR="00133306" w:rsidRPr="00133306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 xml:space="preserve">Безводного сельского поселения </w:t>
      </w:r>
    </w:p>
    <w:p w:rsidR="00DA5D9E" w:rsidRPr="00663103" w:rsidRDefault="00133306" w:rsidP="007C2A6C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Курганинского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  <w:t xml:space="preserve">    И.В. Черных</w:t>
      </w:r>
      <w:r>
        <w:t xml:space="preserve"> </w:t>
      </w:r>
      <w:r w:rsidR="0031657B">
        <w:br w:type="page"/>
      </w:r>
      <w:r w:rsidR="00510AB4" w:rsidRPr="00663103">
        <w:rPr>
          <w:sz w:val="28"/>
          <w:szCs w:val="28"/>
        </w:rPr>
        <w:lastRenderedPageBreak/>
        <w:t>Приложение</w:t>
      </w:r>
    </w:p>
    <w:p w:rsidR="00510AB4" w:rsidRPr="00663103" w:rsidRDefault="00510AB4" w:rsidP="002404F2">
      <w:pPr>
        <w:pStyle w:val="a3"/>
        <w:ind w:left="6096" w:firstLine="0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2404F2">
      <w:pPr>
        <w:pStyle w:val="a3"/>
        <w:ind w:firstLine="0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31657B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328,7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341,8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355,5</w:t>
            </w:r>
            <w:r w:rsidRPr="00731022">
              <w:rPr>
                <w:sz w:val="28"/>
                <w:szCs w:val="28"/>
              </w:rPr>
              <w:t xml:space="preserve"> тыс. рублей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поселения характеризуется высокой степенью физического износа, </w:t>
      </w:r>
      <w:r w:rsidRPr="00ED041F">
        <w:rPr>
          <w:sz w:val="28"/>
          <w:szCs w:val="28"/>
        </w:rPr>
        <w:lastRenderedPageBreak/>
        <w:t>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510AB4" w:rsidP="0031657B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10AB4" w:rsidRPr="003B366E" w:rsidRDefault="005E4548" w:rsidP="0051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731022" w:rsidRDefault="00510AB4" w:rsidP="00510AB4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2020-2022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58517F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58517F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 xml:space="preserve">20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1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2</w:t>
            </w:r>
          </w:p>
          <w:p w:rsidR="00510AB4" w:rsidRDefault="00135E87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  <w:p w:rsidR="005E174B" w:rsidRDefault="005E174B" w:rsidP="0031657B">
            <w:pPr>
              <w:jc w:val="center"/>
              <w:rPr>
                <w:sz w:val="28"/>
                <w:szCs w:val="28"/>
              </w:rPr>
            </w:pPr>
          </w:p>
          <w:p w:rsidR="005E174B" w:rsidRPr="006C03BD" w:rsidRDefault="005E174B" w:rsidP="0031657B">
            <w:pPr>
              <w:jc w:val="center"/>
              <w:rPr>
                <w:sz w:val="28"/>
                <w:szCs w:val="28"/>
              </w:rPr>
            </w:pP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04F2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F2" w:rsidRPr="006C03BD" w:rsidRDefault="002404F2" w:rsidP="0024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2404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2404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2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8517F" w:rsidRPr="006C03BD" w:rsidTr="002404F2">
        <w:trPr>
          <w:trHeight w:val="9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8517F" w:rsidRPr="006C03BD" w:rsidTr="002404F2">
        <w:trPr>
          <w:trHeight w:val="6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</w:t>
            </w:r>
            <w:proofErr w:type="spellEnd"/>
            <w:r w:rsidR="00240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517F" w:rsidRPr="006C03BD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404F2" w:rsidRDefault="0058517F" w:rsidP="002404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2404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404F2">
              <w:rPr>
                <w:rFonts w:ascii="Times New Roman" w:hAnsi="Times New Roman" w:cs="Times New Roman"/>
                <w:sz w:val="28"/>
                <w:szCs w:val="28"/>
              </w:rPr>
              <w:t>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404F2" w:rsidRDefault="0058517F" w:rsidP="002404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2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4F2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6C03BD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B1FAB" w:rsidRPr="006C03BD" w:rsidTr="002404F2">
        <w:trPr>
          <w:trHeight w:val="8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B1FAB" w:rsidRPr="006C03BD" w:rsidTr="002404F2">
        <w:trPr>
          <w:trHeight w:val="7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3"/>
        <w:gridCol w:w="992"/>
        <w:gridCol w:w="709"/>
        <w:gridCol w:w="850"/>
        <w:gridCol w:w="851"/>
        <w:gridCol w:w="1527"/>
        <w:gridCol w:w="1417"/>
      </w:tblGrid>
      <w:tr w:rsidR="00510AB4" w:rsidRPr="0031657B" w:rsidTr="002404F2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170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410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52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2404F2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70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2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709" w:type="dxa"/>
          </w:tcPr>
          <w:p w:rsidR="00510AB4" w:rsidRPr="0031657B" w:rsidRDefault="00510AB4" w:rsidP="006B1FAB">
            <w:pPr>
              <w:jc w:val="center"/>
            </w:pPr>
            <w:r w:rsidRPr="0031657B">
              <w:t>20</w:t>
            </w:r>
            <w:r w:rsidR="006B1FAB">
              <w:t>20</w:t>
            </w:r>
          </w:p>
        </w:tc>
        <w:tc>
          <w:tcPr>
            <w:tcW w:w="850" w:type="dxa"/>
          </w:tcPr>
          <w:p w:rsidR="00510AB4" w:rsidRPr="0031657B" w:rsidRDefault="00510AB4" w:rsidP="006B1FAB">
            <w:pPr>
              <w:ind w:left="234" w:hanging="234"/>
              <w:jc w:val="center"/>
            </w:pPr>
            <w:r w:rsidRPr="0031657B">
              <w:t>20</w:t>
            </w:r>
            <w:r w:rsidR="006B1FAB">
              <w:t>21</w:t>
            </w:r>
          </w:p>
        </w:tc>
        <w:tc>
          <w:tcPr>
            <w:tcW w:w="851" w:type="dxa"/>
          </w:tcPr>
          <w:p w:rsidR="00510AB4" w:rsidRPr="0031657B" w:rsidRDefault="00510AB4" w:rsidP="006B1FAB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6B1FAB">
              <w:t>2</w:t>
            </w:r>
          </w:p>
        </w:tc>
        <w:tc>
          <w:tcPr>
            <w:tcW w:w="152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2404F2" w:rsidRPr="0031657B" w:rsidTr="002404F2">
        <w:trPr>
          <w:trHeight w:val="432"/>
        </w:trPr>
        <w:tc>
          <w:tcPr>
            <w:tcW w:w="709" w:type="dxa"/>
          </w:tcPr>
          <w:p w:rsidR="002404F2" w:rsidRPr="0031657B" w:rsidRDefault="002404F2" w:rsidP="00240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404F2" w:rsidRPr="0031657B" w:rsidRDefault="002404F2" w:rsidP="002404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404F2" w:rsidRPr="0031657B" w:rsidRDefault="002404F2" w:rsidP="002404F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2404F2" w:rsidRPr="00720465" w:rsidRDefault="002404F2" w:rsidP="002404F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404F2" w:rsidRPr="0031657B" w:rsidRDefault="002404F2" w:rsidP="002404F2">
            <w:pPr>
              <w:jc w:val="center"/>
            </w:pPr>
            <w:r>
              <w:t>9</w:t>
            </w:r>
          </w:p>
        </w:tc>
      </w:tr>
      <w:tr w:rsidR="002404F2" w:rsidRPr="0031657B" w:rsidTr="002404F2">
        <w:trPr>
          <w:trHeight w:val="432"/>
        </w:trPr>
        <w:tc>
          <w:tcPr>
            <w:tcW w:w="709" w:type="dxa"/>
          </w:tcPr>
          <w:p w:rsidR="002404F2" w:rsidRPr="0031657B" w:rsidRDefault="002404F2" w:rsidP="002404F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404F2" w:rsidRPr="0031657B" w:rsidRDefault="002404F2" w:rsidP="002404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404F2" w:rsidRPr="0031657B" w:rsidRDefault="002404F2" w:rsidP="002404F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4F2" w:rsidRPr="006B1FAB" w:rsidRDefault="002404F2" w:rsidP="002404F2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2404F2" w:rsidRPr="00720465" w:rsidRDefault="002404F2" w:rsidP="002404F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404F2" w:rsidRPr="0031657B" w:rsidRDefault="002404F2" w:rsidP="002404F2">
            <w:pPr>
              <w:jc w:val="center"/>
            </w:pPr>
            <w:r>
              <w:t>9</w:t>
            </w:r>
          </w:p>
        </w:tc>
      </w:tr>
      <w:tr w:rsidR="006B1FAB" w:rsidRPr="0031657B" w:rsidTr="002404F2">
        <w:trPr>
          <w:trHeight w:val="432"/>
        </w:trPr>
        <w:tc>
          <w:tcPr>
            <w:tcW w:w="709" w:type="dxa"/>
            <w:vMerge w:val="restart"/>
          </w:tcPr>
          <w:p w:rsidR="006B1FAB" w:rsidRPr="0031657B" w:rsidRDefault="006B1FAB" w:rsidP="006B1FAB">
            <w:r w:rsidRPr="0031657B">
              <w:t>1.</w:t>
            </w:r>
          </w:p>
          <w:p w:rsidR="006B1FAB" w:rsidRPr="0031657B" w:rsidRDefault="006B1FAB" w:rsidP="006B1FAB">
            <w:r w:rsidRPr="0031657B">
              <w:t xml:space="preserve"> </w:t>
            </w:r>
          </w:p>
        </w:tc>
        <w:tc>
          <w:tcPr>
            <w:tcW w:w="1701" w:type="dxa"/>
            <w:vMerge w:val="restart"/>
          </w:tcPr>
          <w:p w:rsidR="006B1FAB" w:rsidRPr="0031657B" w:rsidRDefault="006B1FAB" w:rsidP="006B1FAB">
            <w:r w:rsidRPr="0031657B">
              <w:t>мероприятие №1</w:t>
            </w:r>
          </w:p>
          <w:p w:rsidR="006B1FAB" w:rsidRPr="0031657B" w:rsidRDefault="006B1FAB" w:rsidP="006B1FAB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6B1FAB" w:rsidRPr="0031657B" w:rsidRDefault="006B1FAB" w:rsidP="006B1FAB">
            <w:r w:rsidRPr="0031657B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1026,0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355,5</w:t>
            </w:r>
          </w:p>
        </w:tc>
        <w:tc>
          <w:tcPr>
            <w:tcW w:w="1527" w:type="dxa"/>
            <w:vMerge w:val="restart"/>
          </w:tcPr>
          <w:p w:rsidR="006B1FAB" w:rsidRPr="0031657B" w:rsidRDefault="006B1FAB" w:rsidP="006B1FAB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B1FAB" w:rsidRPr="0031657B" w:rsidRDefault="006B1FAB" w:rsidP="006B1FAB">
            <w:r w:rsidRPr="0031657B">
              <w:t xml:space="preserve">Администрация Безводного сельского поселения </w:t>
            </w:r>
          </w:p>
        </w:tc>
      </w:tr>
      <w:tr w:rsidR="006B1FAB" w:rsidRPr="0031657B" w:rsidTr="002404F2">
        <w:trPr>
          <w:trHeight w:val="828"/>
        </w:trPr>
        <w:tc>
          <w:tcPr>
            <w:tcW w:w="709" w:type="dxa"/>
            <w:vMerge/>
          </w:tcPr>
          <w:p w:rsidR="006B1FAB" w:rsidRPr="0031657B" w:rsidRDefault="006B1FAB" w:rsidP="006B1FAB"/>
        </w:tc>
        <w:tc>
          <w:tcPr>
            <w:tcW w:w="1701" w:type="dxa"/>
            <w:vMerge/>
          </w:tcPr>
          <w:p w:rsidR="006B1FAB" w:rsidRPr="0031657B" w:rsidRDefault="006B1FAB" w:rsidP="006B1FAB"/>
        </w:tc>
        <w:tc>
          <w:tcPr>
            <w:tcW w:w="993" w:type="dxa"/>
          </w:tcPr>
          <w:p w:rsidR="006B1FAB" w:rsidRPr="0031657B" w:rsidRDefault="006B1FAB" w:rsidP="006B1FAB">
            <w:r w:rsidRPr="0031657B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1026,0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355,5</w:t>
            </w:r>
          </w:p>
        </w:tc>
        <w:tc>
          <w:tcPr>
            <w:tcW w:w="1527" w:type="dxa"/>
            <w:vMerge/>
          </w:tcPr>
          <w:p w:rsidR="006B1FAB" w:rsidRPr="0031657B" w:rsidRDefault="006B1FAB" w:rsidP="006B1FAB"/>
        </w:tc>
        <w:tc>
          <w:tcPr>
            <w:tcW w:w="1417" w:type="dxa"/>
            <w:vMerge/>
          </w:tcPr>
          <w:p w:rsidR="006B1FAB" w:rsidRPr="0031657B" w:rsidRDefault="006B1FAB" w:rsidP="006B1FAB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6B1FAB">
        <w:rPr>
          <w:sz w:val="28"/>
          <w:szCs w:val="28"/>
        </w:rPr>
        <w:t xml:space="preserve">1026,0 </w:t>
      </w:r>
      <w:r w:rsidR="002404F2">
        <w:rPr>
          <w:sz w:val="28"/>
          <w:szCs w:val="28"/>
        </w:rPr>
        <w:t xml:space="preserve">тысяч </w:t>
      </w:r>
      <w:r w:rsidR="002404F2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510AB4" w:rsidRPr="00136F65" w:rsidTr="005E174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731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510AB4" w:rsidRPr="00136F65" w:rsidTr="005E174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0AB4"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0AB4"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6B1FA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6B1FAB">
              <w:rPr>
                <w:sz w:val="28"/>
                <w:szCs w:val="28"/>
              </w:rPr>
              <w:t>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5E174B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4EC8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  <w:tr w:rsidR="00E44EC8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8062BE" w:rsidRPr="00486CDA" w:rsidRDefault="008062BE" w:rsidP="00702DD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8062BE" w:rsidRPr="00486CDA" w:rsidRDefault="008062BE" w:rsidP="00702DD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8062BE" w:rsidRPr="00486CDA" w:rsidRDefault="008062BE" w:rsidP="00702DD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702DD0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702DD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702DD0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702DD0">
      <w:pPr>
        <w:pStyle w:val="af7"/>
        <w:ind w:left="0" w:firstLine="720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3"/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AD364B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74" w:rsidRDefault="006C0674" w:rsidP="000C5B8A">
      <w:r>
        <w:separator/>
      </w:r>
    </w:p>
  </w:endnote>
  <w:endnote w:type="continuationSeparator" w:id="0">
    <w:p w:rsidR="006C0674" w:rsidRDefault="006C0674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74" w:rsidRDefault="006C0674" w:rsidP="000C5B8A">
      <w:r>
        <w:separator/>
      </w:r>
    </w:p>
  </w:footnote>
  <w:footnote w:type="continuationSeparator" w:id="0">
    <w:p w:rsidR="006C0674" w:rsidRDefault="006C0674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47B6C"/>
    <w:rsid w:val="00050F89"/>
    <w:rsid w:val="00051259"/>
    <w:rsid w:val="0007070A"/>
    <w:rsid w:val="000722E7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3306"/>
    <w:rsid w:val="00134910"/>
    <w:rsid w:val="00134E22"/>
    <w:rsid w:val="00135E87"/>
    <w:rsid w:val="001513E8"/>
    <w:rsid w:val="001547B1"/>
    <w:rsid w:val="00161C2D"/>
    <w:rsid w:val="0017183A"/>
    <w:rsid w:val="00172288"/>
    <w:rsid w:val="001735EF"/>
    <w:rsid w:val="00173702"/>
    <w:rsid w:val="0017662C"/>
    <w:rsid w:val="00177FCD"/>
    <w:rsid w:val="00183529"/>
    <w:rsid w:val="00190B16"/>
    <w:rsid w:val="001941C0"/>
    <w:rsid w:val="001A41C3"/>
    <w:rsid w:val="001A570D"/>
    <w:rsid w:val="001A784C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2043F5"/>
    <w:rsid w:val="00205D66"/>
    <w:rsid w:val="00206453"/>
    <w:rsid w:val="00207D0E"/>
    <w:rsid w:val="0021627C"/>
    <w:rsid w:val="00216AD2"/>
    <w:rsid w:val="00221439"/>
    <w:rsid w:val="0023249C"/>
    <w:rsid w:val="002404F2"/>
    <w:rsid w:val="002431CD"/>
    <w:rsid w:val="0024752E"/>
    <w:rsid w:val="0025025C"/>
    <w:rsid w:val="00256CC3"/>
    <w:rsid w:val="002641F6"/>
    <w:rsid w:val="0026678F"/>
    <w:rsid w:val="00276C02"/>
    <w:rsid w:val="00281D92"/>
    <w:rsid w:val="00284EEB"/>
    <w:rsid w:val="00290EA9"/>
    <w:rsid w:val="002932CB"/>
    <w:rsid w:val="00295EDA"/>
    <w:rsid w:val="002B1E38"/>
    <w:rsid w:val="002C62F0"/>
    <w:rsid w:val="002D0C5D"/>
    <w:rsid w:val="002E7604"/>
    <w:rsid w:val="002E781C"/>
    <w:rsid w:val="00307A1A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4593B"/>
    <w:rsid w:val="00352009"/>
    <w:rsid w:val="00374155"/>
    <w:rsid w:val="003771D1"/>
    <w:rsid w:val="003777A2"/>
    <w:rsid w:val="00377E50"/>
    <w:rsid w:val="00381C75"/>
    <w:rsid w:val="0038587B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31390"/>
    <w:rsid w:val="00435687"/>
    <w:rsid w:val="00440AED"/>
    <w:rsid w:val="0045584C"/>
    <w:rsid w:val="004760B4"/>
    <w:rsid w:val="004A409E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70AC"/>
    <w:rsid w:val="00552343"/>
    <w:rsid w:val="0055335D"/>
    <w:rsid w:val="005559BB"/>
    <w:rsid w:val="00561B5B"/>
    <w:rsid w:val="0058334E"/>
    <w:rsid w:val="00584713"/>
    <w:rsid w:val="0058517F"/>
    <w:rsid w:val="00585214"/>
    <w:rsid w:val="005902C3"/>
    <w:rsid w:val="00593DF8"/>
    <w:rsid w:val="00594235"/>
    <w:rsid w:val="00594CA4"/>
    <w:rsid w:val="005A430A"/>
    <w:rsid w:val="005C32C9"/>
    <w:rsid w:val="005C537B"/>
    <w:rsid w:val="005C628D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31EA2"/>
    <w:rsid w:val="00635591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2489"/>
    <w:rsid w:val="006A0A29"/>
    <w:rsid w:val="006A1840"/>
    <w:rsid w:val="006A1B63"/>
    <w:rsid w:val="006A24B9"/>
    <w:rsid w:val="006A2B60"/>
    <w:rsid w:val="006A5E71"/>
    <w:rsid w:val="006A6833"/>
    <w:rsid w:val="006B150F"/>
    <w:rsid w:val="006B1FAB"/>
    <w:rsid w:val="006C0674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02DD0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6026B"/>
    <w:rsid w:val="00762751"/>
    <w:rsid w:val="007727BC"/>
    <w:rsid w:val="007775D5"/>
    <w:rsid w:val="00787519"/>
    <w:rsid w:val="00793F01"/>
    <w:rsid w:val="00797A28"/>
    <w:rsid w:val="007B17E5"/>
    <w:rsid w:val="007C1D5C"/>
    <w:rsid w:val="007C2A6C"/>
    <w:rsid w:val="007D30B6"/>
    <w:rsid w:val="007D36A4"/>
    <w:rsid w:val="007E0BBC"/>
    <w:rsid w:val="007E0F8C"/>
    <w:rsid w:val="007E4D80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E3D83"/>
    <w:rsid w:val="008F2ADB"/>
    <w:rsid w:val="00900A08"/>
    <w:rsid w:val="009018F0"/>
    <w:rsid w:val="0091106A"/>
    <w:rsid w:val="00913341"/>
    <w:rsid w:val="0091553B"/>
    <w:rsid w:val="0092523D"/>
    <w:rsid w:val="00944631"/>
    <w:rsid w:val="009579A9"/>
    <w:rsid w:val="009763FD"/>
    <w:rsid w:val="00991609"/>
    <w:rsid w:val="009931A6"/>
    <w:rsid w:val="00993FF1"/>
    <w:rsid w:val="00994909"/>
    <w:rsid w:val="00996F4A"/>
    <w:rsid w:val="009B566E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D364B"/>
    <w:rsid w:val="00AD6B70"/>
    <w:rsid w:val="00AE010F"/>
    <w:rsid w:val="00AF4A2D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758D0"/>
    <w:rsid w:val="00B8369B"/>
    <w:rsid w:val="00B90FCE"/>
    <w:rsid w:val="00B9571A"/>
    <w:rsid w:val="00BA11D7"/>
    <w:rsid w:val="00BA41F9"/>
    <w:rsid w:val="00BA607D"/>
    <w:rsid w:val="00BB32E4"/>
    <w:rsid w:val="00BC2A69"/>
    <w:rsid w:val="00BD6289"/>
    <w:rsid w:val="00BD7A61"/>
    <w:rsid w:val="00BF1F14"/>
    <w:rsid w:val="00BF7A51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91CB9"/>
    <w:rsid w:val="00D93FCF"/>
    <w:rsid w:val="00DA137E"/>
    <w:rsid w:val="00DA1AD1"/>
    <w:rsid w:val="00DA4B9C"/>
    <w:rsid w:val="00DA5D9E"/>
    <w:rsid w:val="00DC0282"/>
    <w:rsid w:val="00DC685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334E5"/>
    <w:rsid w:val="00F44EFD"/>
    <w:rsid w:val="00F45238"/>
    <w:rsid w:val="00F55FD4"/>
    <w:rsid w:val="00F55FF5"/>
    <w:rsid w:val="00F56BCD"/>
    <w:rsid w:val="00F61D7B"/>
    <w:rsid w:val="00F67D2E"/>
    <w:rsid w:val="00F75D7E"/>
    <w:rsid w:val="00F766A6"/>
    <w:rsid w:val="00FA739E"/>
    <w:rsid w:val="00FB1DAE"/>
    <w:rsid w:val="00FB4222"/>
    <w:rsid w:val="00FB4286"/>
    <w:rsid w:val="00FB6201"/>
    <w:rsid w:val="00FC40D9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C6F8"/>
  <w15:chartTrackingRefBased/>
  <w15:docId w15:val="{2299B3D4-31C6-40AA-A77D-D4568FED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B0A3C2-8EBC-4A5B-9B12-B4251572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17814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2</cp:revision>
  <cp:lastPrinted>2019-11-07T13:42:00Z</cp:lastPrinted>
  <dcterms:created xsi:type="dcterms:W3CDTF">2019-11-14T06:54:00Z</dcterms:created>
  <dcterms:modified xsi:type="dcterms:W3CDTF">2019-11-14T06:54:00Z</dcterms:modified>
</cp:coreProperties>
</file>