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4A1162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73271D90" wp14:editId="3EA624EF">
            <wp:extent cx="695325" cy="771525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БЕЗВОДНОГО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КУРГАНИНСКОГО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РАЙОНА</w:t>
      </w:r>
    </w:p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1162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1162" w:rsidRPr="00CD4E46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A1162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>11.11.2021</w:t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1162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E4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D4E46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bookmarkStart w:id="0" w:name="_GoBack"/>
      <w:bookmarkEnd w:id="0"/>
    </w:p>
    <w:p w:rsidR="004A1162" w:rsidRPr="004A1162" w:rsidRDefault="004A1162" w:rsidP="004A1162">
      <w:pPr>
        <w:pStyle w:val="a6"/>
        <w:jc w:val="center"/>
      </w:pPr>
      <w:r w:rsidRPr="004A1162">
        <w:t>поселок</w:t>
      </w:r>
      <w:r>
        <w:t xml:space="preserve"> </w:t>
      </w:r>
      <w:r w:rsidRPr="004A1162">
        <w:t>Степной</w:t>
      </w:r>
    </w:p>
    <w:p w:rsidR="004A1162" w:rsidRPr="004A1162" w:rsidRDefault="004A1162" w:rsidP="004A116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24171" w:rsidRDefault="000A77D5" w:rsidP="004A11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6F"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0C6F"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выгула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собак</w:t>
      </w:r>
    </w:p>
    <w:p w:rsidR="00E24171" w:rsidRDefault="00E24171" w:rsidP="004A11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2944"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домашних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животных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4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Безводного</w:t>
      </w:r>
    </w:p>
    <w:p w:rsidR="000A77D5" w:rsidRPr="00E24171" w:rsidRDefault="000A77D5" w:rsidP="004A11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</w:t>
      </w:r>
      <w:r w:rsidR="004A1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0A77D5" w:rsidRDefault="000A77D5" w:rsidP="004A11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01" w:rsidRPr="00130C6F" w:rsidRDefault="00121301" w:rsidP="004A11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7D5" w:rsidRPr="00130C6F" w:rsidRDefault="000A77D5" w:rsidP="000A77D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130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4A1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0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 131-ФЗ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130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r w:rsidR="004A1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0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 498-ФЗ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16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постановляю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77D5" w:rsidRPr="00130C6F" w:rsidRDefault="00130C6F" w:rsidP="00130C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D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</w:t>
      </w:r>
      <w:r w:rsidR="00A12944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944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944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944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944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3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3A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3A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3A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E3B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урганинский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3B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82A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="007D6F04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82A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окраина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Степной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DCC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DCC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DCC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Гаражная,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r w:rsidR="007C4DCC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C6F" w:rsidRDefault="00130C6F" w:rsidP="00130C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Опубликовать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настоящее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постановление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в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периодическом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печатном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средстве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массовой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информации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органов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местного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самоуправления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муниципального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образования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Курганинский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район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«Вестник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органов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местного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самоуправления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Безводного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сельского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поселения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Курганинского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района»,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разместить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настоящее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постановление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на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официальном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сайте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администрации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Безводного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сельского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поселения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Курганинского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района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в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сети</w:t>
      </w:r>
      <w:r w:rsidR="004A1162">
        <w:rPr>
          <w:rFonts w:ascii="Times New Roman" w:hAnsi="Times New Roman" w:cs="Times New Roman"/>
          <w:sz w:val="28"/>
          <w:szCs w:val="28"/>
        </w:rPr>
        <w:t xml:space="preserve"> </w:t>
      </w:r>
      <w:r w:rsidR="00B2721E">
        <w:rPr>
          <w:rFonts w:ascii="Times New Roman" w:hAnsi="Times New Roman" w:cs="Times New Roman"/>
          <w:sz w:val="28"/>
          <w:szCs w:val="28"/>
        </w:rPr>
        <w:t>«Интернет».</w:t>
      </w:r>
    </w:p>
    <w:p w:rsidR="000A77D5" w:rsidRPr="00130C6F" w:rsidRDefault="000A77D5" w:rsidP="00130C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6F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6F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0A77D5" w:rsidRPr="00130C6F" w:rsidRDefault="003E3D0D" w:rsidP="00130C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0A77D5" w:rsidRPr="00130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</w:t>
        </w:r>
        <w:r w:rsidR="004A1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A77D5" w:rsidRPr="00130C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опубликования</w:t>
        </w:r>
      </w:hyperlink>
      <w:r w:rsidR="000A77D5" w:rsidRPr="00130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7D5" w:rsidRDefault="000A77D5" w:rsidP="00130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AF" w:rsidRDefault="003B36AF" w:rsidP="00130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AF" w:rsidRDefault="003B36AF" w:rsidP="00130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B4" w:rsidRDefault="003B36AF" w:rsidP="00130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</w:p>
    <w:p w:rsidR="006A38B4" w:rsidRDefault="006A38B4" w:rsidP="00130C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101F9" w:rsidRPr="00130C6F" w:rsidRDefault="006A38B4" w:rsidP="004A116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4A1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6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Барышникова</w:t>
      </w:r>
    </w:p>
    <w:sectPr w:rsidR="005101F9" w:rsidRPr="00130C6F" w:rsidSect="006A3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D5"/>
    <w:rsid w:val="000503C7"/>
    <w:rsid w:val="0006034A"/>
    <w:rsid w:val="00070489"/>
    <w:rsid w:val="000A77D5"/>
    <w:rsid w:val="0011233A"/>
    <w:rsid w:val="00121301"/>
    <w:rsid w:val="00130C6F"/>
    <w:rsid w:val="001426ED"/>
    <w:rsid w:val="001B2972"/>
    <w:rsid w:val="00216309"/>
    <w:rsid w:val="00251D1D"/>
    <w:rsid w:val="002A547A"/>
    <w:rsid w:val="002F37F2"/>
    <w:rsid w:val="003B36AF"/>
    <w:rsid w:val="003B591C"/>
    <w:rsid w:val="003E3D0D"/>
    <w:rsid w:val="00415D2C"/>
    <w:rsid w:val="004A1162"/>
    <w:rsid w:val="005101F9"/>
    <w:rsid w:val="0053622E"/>
    <w:rsid w:val="00577AFA"/>
    <w:rsid w:val="00621214"/>
    <w:rsid w:val="00643CF1"/>
    <w:rsid w:val="00655D4E"/>
    <w:rsid w:val="00667080"/>
    <w:rsid w:val="006A38B4"/>
    <w:rsid w:val="007441E0"/>
    <w:rsid w:val="007904FC"/>
    <w:rsid w:val="007914FF"/>
    <w:rsid w:val="00794E3B"/>
    <w:rsid w:val="007A78EB"/>
    <w:rsid w:val="007C4DCC"/>
    <w:rsid w:val="007D1082"/>
    <w:rsid w:val="007D6F04"/>
    <w:rsid w:val="00807EBB"/>
    <w:rsid w:val="00814123"/>
    <w:rsid w:val="008905CE"/>
    <w:rsid w:val="008D0713"/>
    <w:rsid w:val="008D248B"/>
    <w:rsid w:val="0090026F"/>
    <w:rsid w:val="00A12944"/>
    <w:rsid w:val="00A23B5B"/>
    <w:rsid w:val="00A41BA2"/>
    <w:rsid w:val="00A647E3"/>
    <w:rsid w:val="00AC35A8"/>
    <w:rsid w:val="00AE6EF8"/>
    <w:rsid w:val="00B206BA"/>
    <w:rsid w:val="00B2721E"/>
    <w:rsid w:val="00B42D79"/>
    <w:rsid w:val="00C2382A"/>
    <w:rsid w:val="00C82123"/>
    <w:rsid w:val="00CD4681"/>
    <w:rsid w:val="00CD4E46"/>
    <w:rsid w:val="00D40096"/>
    <w:rsid w:val="00DB5B24"/>
    <w:rsid w:val="00DC58B8"/>
    <w:rsid w:val="00E24171"/>
    <w:rsid w:val="00E415E6"/>
    <w:rsid w:val="00E84C1D"/>
    <w:rsid w:val="00EA0C41"/>
    <w:rsid w:val="00EB3E18"/>
    <w:rsid w:val="00EC31E6"/>
    <w:rsid w:val="00F674EE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36E"/>
  <w15:docId w15:val="{B8456298-218D-47FF-AB70-772A3265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77D5"/>
  </w:style>
  <w:style w:type="character" w:customStyle="1" w:styleId="eop">
    <w:name w:val="eop"/>
    <w:basedOn w:val="a0"/>
    <w:rsid w:val="000A77D5"/>
  </w:style>
  <w:style w:type="character" w:customStyle="1" w:styleId="spellingerror">
    <w:name w:val="spellingerror"/>
    <w:basedOn w:val="a0"/>
    <w:rsid w:val="000A77D5"/>
  </w:style>
  <w:style w:type="paragraph" w:styleId="a3">
    <w:name w:val="List Paragraph"/>
    <w:basedOn w:val="a"/>
    <w:uiPriority w:val="34"/>
    <w:qFormat/>
    <w:rsid w:val="00AC3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CF1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4A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4A1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089612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139416/0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мвидео</dc:creator>
  <cp:lastModifiedBy>Admin</cp:lastModifiedBy>
  <cp:revision>3</cp:revision>
  <cp:lastPrinted>2022-03-15T06:02:00Z</cp:lastPrinted>
  <dcterms:created xsi:type="dcterms:W3CDTF">2022-03-15T07:08:00Z</dcterms:created>
  <dcterms:modified xsi:type="dcterms:W3CDTF">2022-11-08T06:59:00Z</dcterms:modified>
</cp:coreProperties>
</file>