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7D94" w14:textId="77777777" w:rsidR="005B055F" w:rsidRPr="006F4421" w:rsidRDefault="00F14945" w:rsidP="00440C61">
      <w:pPr>
        <w:jc w:val="center"/>
        <w:rPr>
          <w:b/>
          <w:sz w:val="28"/>
          <w:szCs w:val="28"/>
        </w:rPr>
      </w:pPr>
      <w:r w:rsidRPr="005B055F">
        <w:rPr>
          <w:b/>
          <w:noProof/>
          <w:sz w:val="28"/>
          <w:szCs w:val="28"/>
          <w:lang w:eastAsia="ru-RU"/>
        </w:rPr>
        <w:drawing>
          <wp:inline distT="0" distB="0" distL="0" distR="0" wp14:anchorId="2B358A01" wp14:editId="3FFC1D68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84201" w14:textId="77777777" w:rsidR="005B055F" w:rsidRPr="006F4421" w:rsidRDefault="005B055F" w:rsidP="00440C61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14:paraId="17B8CC6D" w14:textId="77777777" w:rsidR="005B055F" w:rsidRPr="006F4421" w:rsidRDefault="005B055F" w:rsidP="00440C61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>КУРГАНИНСКОГО РАЙОНА</w:t>
      </w:r>
    </w:p>
    <w:p w14:paraId="27871D95" w14:textId="77777777" w:rsidR="005B055F" w:rsidRPr="006F4421" w:rsidRDefault="005B055F" w:rsidP="00440C61">
      <w:pPr>
        <w:jc w:val="center"/>
        <w:rPr>
          <w:rFonts w:eastAsia="Andale Sans UI"/>
          <w:b/>
          <w:bCs/>
          <w:kern w:val="1"/>
          <w:sz w:val="32"/>
          <w:szCs w:val="32"/>
        </w:rPr>
      </w:pPr>
    </w:p>
    <w:p w14:paraId="0586B403" w14:textId="77777777" w:rsidR="005B055F" w:rsidRPr="006F4421" w:rsidRDefault="005B055F" w:rsidP="00440C61">
      <w:pPr>
        <w:jc w:val="center"/>
        <w:rPr>
          <w:rFonts w:eastAsia="Andale Sans UI"/>
          <w:b/>
          <w:bCs/>
          <w:kern w:val="1"/>
          <w:sz w:val="32"/>
          <w:szCs w:val="32"/>
        </w:rPr>
      </w:pPr>
      <w:r w:rsidRPr="006F4421">
        <w:rPr>
          <w:rFonts w:eastAsia="Andale Sans UI"/>
          <w:b/>
          <w:bCs/>
          <w:kern w:val="1"/>
          <w:sz w:val="32"/>
          <w:szCs w:val="32"/>
        </w:rPr>
        <w:t>РАСПОРЯЖЕНИЕ</w:t>
      </w:r>
    </w:p>
    <w:p w14:paraId="1BB48EE0" w14:textId="77777777" w:rsidR="005B055F" w:rsidRPr="006F4421" w:rsidRDefault="005B055F" w:rsidP="00440C61">
      <w:pPr>
        <w:jc w:val="center"/>
        <w:rPr>
          <w:rFonts w:eastAsia="Andale Sans UI"/>
          <w:bCs/>
          <w:kern w:val="1"/>
          <w:sz w:val="28"/>
          <w:szCs w:val="28"/>
          <w:u w:val="single"/>
        </w:rPr>
      </w:pPr>
      <w:r w:rsidRPr="006F4421">
        <w:rPr>
          <w:rFonts w:eastAsia="Andale Sans UI"/>
          <w:bCs/>
          <w:kern w:val="1"/>
          <w:sz w:val="28"/>
          <w:szCs w:val="28"/>
        </w:rPr>
        <w:t xml:space="preserve">от </w:t>
      </w:r>
      <w:r w:rsidR="002F6463">
        <w:rPr>
          <w:rFonts w:eastAsia="Andale Sans UI"/>
          <w:bCs/>
          <w:kern w:val="1"/>
          <w:sz w:val="28"/>
          <w:szCs w:val="28"/>
        </w:rPr>
        <w:t>10.01.2022</w:t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  <w:t xml:space="preserve">№ </w:t>
      </w:r>
      <w:r w:rsidR="002F6463">
        <w:rPr>
          <w:rFonts w:eastAsia="Andale Sans UI"/>
          <w:bCs/>
          <w:kern w:val="1"/>
          <w:sz w:val="28"/>
          <w:szCs w:val="28"/>
        </w:rPr>
        <w:t>6</w:t>
      </w:r>
      <w:r w:rsidRPr="006F4421">
        <w:rPr>
          <w:rFonts w:eastAsia="Andale Sans UI"/>
          <w:bCs/>
          <w:kern w:val="1"/>
          <w:sz w:val="28"/>
          <w:szCs w:val="28"/>
        </w:rPr>
        <w:t>-р</w:t>
      </w:r>
    </w:p>
    <w:p w14:paraId="78D9F6E9" w14:textId="77777777" w:rsidR="005B055F" w:rsidRDefault="005B055F" w:rsidP="00440C61">
      <w:pPr>
        <w:shd w:val="clear" w:color="auto" w:fill="FFFFFF"/>
        <w:jc w:val="center"/>
        <w:rPr>
          <w:rFonts w:eastAsia="Andale Sans UI"/>
          <w:kern w:val="1"/>
          <w:szCs w:val="29"/>
        </w:rPr>
      </w:pPr>
      <w:r w:rsidRPr="006F4421">
        <w:rPr>
          <w:rFonts w:eastAsia="Andale Sans UI"/>
          <w:kern w:val="1"/>
          <w:szCs w:val="29"/>
        </w:rPr>
        <w:t>пос. Степной</w:t>
      </w:r>
    </w:p>
    <w:p w14:paraId="5CE22E6F" w14:textId="77777777" w:rsidR="005B055F" w:rsidRDefault="005B055F" w:rsidP="00440C61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14:paraId="6C1C3C34" w14:textId="77777777" w:rsidR="00BE2545" w:rsidRPr="006F4421" w:rsidRDefault="00BE2545" w:rsidP="00440C61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14:paraId="123E759A" w14:textId="77777777" w:rsidR="00A25468" w:rsidRPr="007A589F" w:rsidRDefault="0071212D" w:rsidP="00440C61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 xml:space="preserve">О составлении и сроках </w:t>
      </w:r>
      <w:r w:rsidRPr="007A589F">
        <w:rPr>
          <w:b/>
          <w:bCs/>
          <w:color w:val="000000"/>
          <w:sz w:val="28"/>
          <w:szCs w:val="28"/>
        </w:rPr>
        <w:t xml:space="preserve">представления </w:t>
      </w:r>
      <w:r w:rsidRPr="007A589F">
        <w:rPr>
          <w:b/>
          <w:color w:val="000000"/>
          <w:sz w:val="28"/>
          <w:szCs w:val="28"/>
        </w:rPr>
        <w:t>годовой отчетности</w:t>
      </w:r>
    </w:p>
    <w:p w14:paraId="01325F34" w14:textId="77777777" w:rsidR="00A25468" w:rsidRPr="007A589F" w:rsidRDefault="0071212D" w:rsidP="00440C61">
      <w:pPr>
        <w:tabs>
          <w:tab w:val="left" w:pos="6585"/>
        </w:tabs>
        <w:jc w:val="center"/>
        <w:rPr>
          <w:b/>
          <w:bCs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 xml:space="preserve">об исполнении консолидированного бюджета </w:t>
      </w:r>
      <w:r w:rsidR="005E4FB6" w:rsidRPr="007A589F">
        <w:rPr>
          <w:b/>
          <w:bCs/>
          <w:color w:val="000000"/>
          <w:sz w:val="28"/>
          <w:szCs w:val="28"/>
        </w:rPr>
        <w:t>Безводного</w:t>
      </w:r>
    </w:p>
    <w:p w14:paraId="047B0198" w14:textId="737B3281" w:rsidR="00A25468" w:rsidRPr="007A589F" w:rsidRDefault="0071212D" w:rsidP="00440C61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bCs/>
          <w:color w:val="000000"/>
          <w:sz w:val="28"/>
          <w:szCs w:val="28"/>
        </w:rPr>
        <w:t>сельского поселения Курганинского района</w:t>
      </w:r>
    </w:p>
    <w:p w14:paraId="7DF8E46E" w14:textId="584D8090" w:rsidR="00A25468" w:rsidRPr="007A589F" w:rsidRDefault="0071212D" w:rsidP="00440C61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>за 20</w:t>
      </w:r>
      <w:r w:rsidR="00AD2311">
        <w:rPr>
          <w:b/>
          <w:color w:val="000000"/>
          <w:sz w:val="28"/>
          <w:szCs w:val="28"/>
        </w:rPr>
        <w:t>2</w:t>
      </w:r>
      <w:r w:rsidR="002F6463">
        <w:rPr>
          <w:b/>
          <w:color w:val="000000"/>
          <w:sz w:val="28"/>
          <w:szCs w:val="28"/>
        </w:rPr>
        <w:t>1</w:t>
      </w:r>
      <w:r w:rsidRPr="007A589F">
        <w:rPr>
          <w:b/>
          <w:color w:val="000000"/>
          <w:sz w:val="28"/>
          <w:szCs w:val="28"/>
        </w:rPr>
        <w:t xml:space="preserve"> год и утверждении состава и сроков представления</w:t>
      </w:r>
    </w:p>
    <w:p w14:paraId="50604ED9" w14:textId="77777777" w:rsidR="0071212D" w:rsidRPr="007A589F" w:rsidRDefault="0071212D" w:rsidP="00440C61">
      <w:pPr>
        <w:tabs>
          <w:tab w:val="left" w:pos="6585"/>
        </w:tabs>
        <w:jc w:val="center"/>
        <w:rPr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>квартальной, месячной отчетности в 202</w:t>
      </w:r>
      <w:r w:rsidR="002F6463">
        <w:rPr>
          <w:b/>
          <w:color w:val="000000"/>
          <w:sz w:val="28"/>
          <w:szCs w:val="28"/>
        </w:rPr>
        <w:t>2</w:t>
      </w:r>
      <w:r w:rsidRPr="007A589F">
        <w:rPr>
          <w:b/>
          <w:color w:val="000000"/>
          <w:sz w:val="28"/>
          <w:szCs w:val="28"/>
        </w:rPr>
        <w:t xml:space="preserve"> году</w:t>
      </w:r>
    </w:p>
    <w:p w14:paraId="19BDB13A" w14:textId="77777777" w:rsidR="0071212D" w:rsidRPr="007A589F" w:rsidRDefault="0071212D" w:rsidP="00440C61">
      <w:pPr>
        <w:shd w:val="clear" w:color="auto" w:fill="FFFFFF"/>
        <w:jc w:val="center"/>
        <w:rPr>
          <w:b/>
          <w:sz w:val="28"/>
          <w:szCs w:val="28"/>
        </w:rPr>
      </w:pPr>
    </w:p>
    <w:p w14:paraId="1D44C21C" w14:textId="77777777" w:rsidR="00A25468" w:rsidRPr="007A589F" w:rsidRDefault="00A25468" w:rsidP="00440C61">
      <w:pPr>
        <w:shd w:val="clear" w:color="auto" w:fill="FFFFFF"/>
        <w:jc w:val="center"/>
        <w:rPr>
          <w:sz w:val="28"/>
          <w:szCs w:val="28"/>
        </w:rPr>
      </w:pPr>
    </w:p>
    <w:p w14:paraId="71D75CF3" w14:textId="77777777" w:rsidR="0071212D" w:rsidRPr="00A25468" w:rsidRDefault="0071212D" w:rsidP="00D57B55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В соответствии со статьей 264.3 Бюджетного кодекса Российской Федерации, приказом Министерства финансов Краснодарского края от </w:t>
      </w:r>
      <w:r w:rsidR="005B02CA">
        <w:rPr>
          <w:sz w:val="28"/>
          <w:szCs w:val="28"/>
        </w:rPr>
        <w:t>27</w:t>
      </w:r>
      <w:r w:rsidR="00A25468">
        <w:rPr>
          <w:color w:val="FF0000"/>
          <w:sz w:val="28"/>
          <w:szCs w:val="28"/>
        </w:rPr>
        <w:t xml:space="preserve"> </w:t>
      </w:r>
      <w:r w:rsidR="002F6463">
        <w:rPr>
          <w:sz w:val="28"/>
          <w:szCs w:val="28"/>
        </w:rPr>
        <w:t xml:space="preserve">декабря </w:t>
      </w:r>
      <w:r w:rsidR="00A25468">
        <w:rPr>
          <w:sz w:val="28"/>
          <w:szCs w:val="28"/>
        </w:rPr>
        <w:t>202</w:t>
      </w:r>
      <w:r w:rsidR="00657306">
        <w:rPr>
          <w:sz w:val="28"/>
          <w:szCs w:val="28"/>
        </w:rPr>
        <w:t>1</w:t>
      </w:r>
      <w:r w:rsidR="00A25468">
        <w:rPr>
          <w:sz w:val="28"/>
          <w:szCs w:val="28"/>
        </w:rPr>
        <w:t xml:space="preserve"> г.</w:t>
      </w:r>
      <w:r w:rsidRPr="00A25468">
        <w:rPr>
          <w:sz w:val="28"/>
          <w:szCs w:val="28"/>
        </w:rPr>
        <w:t xml:space="preserve"> № </w:t>
      </w:r>
      <w:r w:rsidR="005B02CA">
        <w:rPr>
          <w:sz w:val="28"/>
          <w:szCs w:val="28"/>
        </w:rPr>
        <w:t>429</w:t>
      </w:r>
      <w:r w:rsidRPr="00A25468">
        <w:rPr>
          <w:sz w:val="28"/>
          <w:szCs w:val="28"/>
        </w:rPr>
        <w:t xml:space="preserve"> </w:t>
      </w:r>
      <w:r w:rsidR="005B055F">
        <w:rPr>
          <w:sz w:val="28"/>
          <w:szCs w:val="28"/>
        </w:rPr>
        <w:t>«</w:t>
      </w:r>
      <w:r w:rsidRPr="00A25468">
        <w:rPr>
          <w:color w:val="000000"/>
          <w:sz w:val="28"/>
          <w:szCs w:val="28"/>
        </w:rPr>
        <w:t xml:space="preserve">О составлении и сроках </w:t>
      </w:r>
      <w:r w:rsidRPr="00A25468">
        <w:rPr>
          <w:bCs/>
          <w:color w:val="000000"/>
          <w:sz w:val="28"/>
          <w:szCs w:val="28"/>
        </w:rPr>
        <w:t xml:space="preserve">представления </w:t>
      </w:r>
      <w:r w:rsidRPr="00A25468">
        <w:rPr>
          <w:color w:val="000000"/>
          <w:sz w:val="28"/>
          <w:szCs w:val="28"/>
        </w:rPr>
        <w:t>годовой отчетности об исполнении консолидированного бюджета Краснодарского края и годовой консолидированной бухгалтерской отчетности государственных (муниципальных) бюджетных и автономных учреж</w:t>
      </w:r>
      <w:r w:rsidR="00AD2311">
        <w:rPr>
          <w:color w:val="000000"/>
          <w:sz w:val="28"/>
          <w:szCs w:val="28"/>
        </w:rPr>
        <w:t>дений Краснодарского края за 202</w:t>
      </w:r>
      <w:r w:rsidR="005B02CA">
        <w:rPr>
          <w:color w:val="000000"/>
          <w:sz w:val="28"/>
          <w:szCs w:val="28"/>
        </w:rPr>
        <w:t>1</w:t>
      </w:r>
      <w:r w:rsidRPr="00A25468">
        <w:rPr>
          <w:color w:val="000000"/>
          <w:sz w:val="28"/>
          <w:szCs w:val="28"/>
        </w:rPr>
        <w:t xml:space="preserve"> год и утверждении состава и сроков представления квартальной, месячной отчетности в 202</w:t>
      </w:r>
      <w:r w:rsidR="005B02CA">
        <w:rPr>
          <w:color w:val="000000"/>
          <w:sz w:val="28"/>
          <w:szCs w:val="28"/>
        </w:rPr>
        <w:t>2</w:t>
      </w:r>
      <w:r w:rsidRPr="00A25468">
        <w:rPr>
          <w:color w:val="000000"/>
          <w:sz w:val="28"/>
          <w:szCs w:val="28"/>
        </w:rPr>
        <w:t xml:space="preserve"> году</w:t>
      </w:r>
      <w:r w:rsidR="005B055F">
        <w:rPr>
          <w:color w:val="000000"/>
          <w:sz w:val="28"/>
          <w:szCs w:val="28"/>
        </w:rPr>
        <w:t>»</w:t>
      </w:r>
      <w:r w:rsidRPr="00A25468">
        <w:rPr>
          <w:color w:val="000000"/>
          <w:sz w:val="28"/>
          <w:szCs w:val="28"/>
        </w:rPr>
        <w:t>,</w:t>
      </w:r>
      <w:r w:rsidRPr="00A25468">
        <w:rPr>
          <w:sz w:val="28"/>
          <w:szCs w:val="28"/>
        </w:rPr>
        <w:t xml:space="preserve"> а также в целях составления отчетности об исполнении консолидированного бюджета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 (далее - бюджетная отчетность) </w:t>
      </w:r>
      <w:r w:rsidR="005E4FB6" w:rsidRPr="00A25468">
        <w:rPr>
          <w:sz w:val="28"/>
          <w:szCs w:val="28"/>
        </w:rPr>
        <w:t>бюджетным</w:t>
      </w:r>
      <w:r w:rsidRPr="00A25468">
        <w:rPr>
          <w:sz w:val="28"/>
          <w:szCs w:val="28"/>
        </w:rPr>
        <w:t xml:space="preserve"> отделом администрации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района, муниципальным казенным учреждением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Централизованная бухгалтерия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(далее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цент</w:t>
      </w:r>
      <w:r w:rsidR="005E4FB6" w:rsidRPr="00A25468">
        <w:rPr>
          <w:sz w:val="28"/>
          <w:szCs w:val="28"/>
        </w:rPr>
        <w:t>рализованная бухгалтерия</w:t>
      </w:r>
      <w:r w:rsidRPr="00A25468">
        <w:rPr>
          <w:sz w:val="28"/>
          <w:szCs w:val="28"/>
        </w:rPr>
        <w:t xml:space="preserve">), главными распорядителями и получателями бюджета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 (далее - ГРБС), и своевременного представления их в финансовое управление муниципального образования Курганинский район (далее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финансовое управление):</w:t>
      </w:r>
    </w:p>
    <w:p w14:paraId="6E15B9A1" w14:textId="77777777" w:rsidR="00A25468" w:rsidRDefault="0071212D" w:rsidP="00D57B55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1.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Определить порядок составления и перечень форм годовой, квартальной и месячной отчетности в соответствии с требованиями:</w:t>
      </w:r>
    </w:p>
    <w:p w14:paraId="527F504C" w14:textId="77777777" w:rsidR="00A25468" w:rsidRDefault="0071212D" w:rsidP="00D57B55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28.12.2010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 </w:t>
      </w:r>
      <w:r w:rsidRPr="00A25468">
        <w:rPr>
          <w:bCs/>
          <w:sz w:val="28"/>
          <w:szCs w:val="28"/>
        </w:rPr>
        <w:t xml:space="preserve">191н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(с учетом изменений)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для участников бюджетного процесса;</w:t>
      </w:r>
    </w:p>
    <w:p w14:paraId="7938425B" w14:textId="77777777" w:rsidR="00A25468" w:rsidRDefault="0071212D" w:rsidP="00D57B55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31 декабря 2016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г. №</w:t>
      </w:r>
      <w:r w:rsidR="00E05FF4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256н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Концептуальные основы </w:t>
      </w:r>
      <w:r w:rsidRPr="00A25468">
        <w:rPr>
          <w:sz w:val="28"/>
          <w:szCs w:val="28"/>
        </w:rPr>
        <w:lastRenderedPageBreak/>
        <w:t>бухгалтерского учета и отчетности организ</w:t>
      </w:r>
      <w:r w:rsidR="00A25468">
        <w:rPr>
          <w:sz w:val="28"/>
          <w:szCs w:val="28"/>
        </w:rPr>
        <w:t>аций государственного сектора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14:paraId="7E569996" w14:textId="77777777" w:rsidR="00A25468" w:rsidRDefault="0071212D" w:rsidP="00D57B55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31 декабря 2016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г. №</w:t>
      </w:r>
      <w:r w:rsidR="00E05FF4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260н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Представление бухгалт</w:t>
      </w:r>
      <w:r w:rsidR="00A25468">
        <w:rPr>
          <w:sz w:val="28"/>
          <w:szCs w:val="28"/>
        </w:rPr>
        <w:t>ерской (финансовой) отчетности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14:paraId="5B4F0B7F" w14:textId="77777777" w:rsidR="00A25468" w:rsidRDefault="0071212D" w:rsidP="00D57B55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письма Федерального казначейства от 11.12.2012</w:t>
      </w:r>
      <w:r w:rsidR="004C3270">
        <w:rPr>
          <w:sz w:val="28"/>
          <w:szCs w:val="28"/>
        </w:rPr>
        <w:t xml:space="preserve"> г.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№ 42-7.4-05/2.1-704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 порядке составления и представления финансовыми органами субъектов РФ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.</w:t>
      </w:r>
    </w:p>
    <w:p w14:paraId="0278F8A8" w14:textId="77777777" w:rsidR="0071212D" w:rsidRPr="00A25468" w:rsidRDefault="0071212D" w:rsidP="00D57B55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письма Министерства финансов Российской</w:t>
      </w:r>
      <w:r w:rsidR="004C3270">
        <w:rPr>
          <w:sz w:val="28"/>
          <w:szCs w:val="28"/>
        </w:rPr>
        <w:t xml:space="preserve"> Федерации от 31 января 2011</w:t>
      </w:r>
      <w:r w:rsidR="005B055F">
        <w:rPr>
          <w:sz w:val="28"/>
          <w:szCs w:val="28"/>
        </w:rPr>
        <w:t xml:space="preserve"> </w:t>
      </w:r>
      <w:r w:rsidR="004C3270">
        <w:rPr>
          <w:sz w:val="28"/>
          <w:szCs w:val="28"/>
        </w:rPr>
        <w:t>г.</w:t>
      </w:r>
      <w:r w:rsidRPr="00A25468">
        <w:rPr>
          <w:sz w:val="28"/>
          <w:szCs w:val="28"/>
        </w:rPr>
        <w:t xml:space="preserve"> №06-02-10/3-978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 порядке заполнения и представления Справочной таблицы к отчету об исполнении консолидированного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(с учетом изменений);</w:t>
      </w:r>
    </w:p>
    <w:p w14:paraId="75E7FF9F" w14:textId="77777777" w:rsidR="00A25468" w:rsidRDefault="0071212D" w:rsidP="00D57B55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iCs/>
          <w:sz w:val="28"/>
          <w:szCs w:val="28"/>
        </w:rPr>
        <w:t>2.</w:t>
      </w:r>
      <w:r w:rsidR="005B055F">
        <w:rPr>
          <w:iCs/>
          <w:sz w:val="28"/>
          <w:szCs w:val="28"/>
        </w:rPr>
        <w:t xml:space="preserve"> </w:t>
      </w:r>
      <w:r w:rsidRPr="00A25468">
        <w:rPr>
          <w:sz w:val="28"/>
          <w:szCs w:val="28"/>
        </w:rPr>
        <w:t>Утвердить:</w:t>
      </w:r>
    </w:p>
    <w:p w14:paraId="6046789D" w14:textId="77777777" w:rsidR="00A25468" w:rsidRDefault="0071212D" w:rsidP="00D57B55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срок представления </w:t>
      </w:r>
      <w:r w:rsidR="005B02CA">
        <w:rPr>
          <w:sz w:val="28"/>
          <w:szCs w:val="28"/>
        </w:rPr>
        <w:t xml:space="preserve">в электронном виде </w:t>
      </w:r>
      <w:r w:rsidRPr="00A25468">
        <w:rPr>
          <w:sz w:val="28"/>
          <w:szCs w:val="28"/>
        </w:rPr>
        <w:t>годовой бюджетной отчетности</w:t>
      </w:r>
      <w:r w:rsidR="00D41213">
        <w:rPr>
          <w:sz w:val="28"/>
          <w:szCs w:val="28"/>
        </w:rPr>
        <w:t xml:space="preserve"> и бухгалтерской отчетности</w:t>
      </w:r>
      <w:r w:rsidRPr="00A25468">
        <w:rPr>
          <w:sz w:val="28"/>
          <w:szCs w:val="28"/>
        </w:rPr>
        <w:t xml:space="preserve"> представляемой централизованной бухгалтерией и ГРБС в электронном виде и на бумажных носителях в финансовое управление муниципального образования Курганинский район</w:t>
      </w:r>
      <w:r w:rsidR="007A589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- не позднее </w:t>
      </w:r>
      <w:r w:rsidR="00AD2311">
        <w:rPr>
          <w:sz w:val="28"/>
          <w:szCs w:val="28"/>
        </w:rPr>
        <w:t>8</w:t>
      </w:r>
      <w:r w:rsidRPr="00A25468">
        <w:rPr>
          <w:sz w:val="28"/>
          <w:szCs w:val="28"/>
        </w:rPr>
        <w:t xml:space="preserve"> февраля 202</w:t>
      </w:r>
      <w:r w:rsidR="005B02CA">
        <w:rPr>
          <w:sz w:val="28"/>
          <w:szCs w:val="28"/>
        </w:rPr>
        <w:t>2</w:t>
      </w:r>
      <w:r w:rsidRPr="00A25468">
        <w:rPr>
          <w:sz w:val="28"/>
          <w:szCs w:val="28"/>
        </w:rPr>
        <w:t xml:space="preserve"> года;</w:t>
      </w:r>
    </w:p>
    <w:p w14:paraId="0A8E0790" w14:textId="0BA9B3C9" w:rsidR="00D07F19" w:rsidRPr="00D51F81" w:rsidRDefault="00D41213" w:rsidP="00D57B55">
      <w:pPr>
        <w:pStyle w:val="20"/>
        <w:numPr>
          <w:ilvl w:val="0"/>
          <w:numId w:val="5"/>
        </w:numPr>
        <w:shd w:val="clear" w:color="auto" w:fill="auto"/>
        <w:tabs>
          <w:tab w:val="left" w:pos="916"/>
          <w:tab w:val="left" w:pos="2842"/>
          <w:tab w:val="left" w:pos="3756"/>
          <w:tab w:val="left" w:pos="5733"/>
          <w:tab w:val="left" w:pos="791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контрольный</w:t>
      </w:r>
      <w:r w:rsidR="00440C61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440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принятию </w:t>
      </w:r>
      <w:r w:rsidR="00D07F19" w:rsidRPr="00D51F81">
        <w:rPr>
          <w:sz w:val="28"/>
          <w:szCs w:val="28"/>
        </w:rPr>
        <w:t>годовой</w:t>
      </w:r>
      <w:r w:rsidR="00657306" w:rsidRPr="00D51F81">
        <w:rPr>
          <w:sz w:val="28"/>
          <w:szCs w:val="28"/>
        </w:rPr>
        <w:t xml:space="preserve"> </w:t>
      </w:r>
      <w:r w:rsidR="00D07F19" w:rsidRPr="00D51F81">
        <w:rPr>
          <w:sz w:val="28"/>
          <w:szCs w:val="28"/>
        </w:rPr>
        <w:t>бюджетной отчетности и пояснительной записки об исполнении бюджета городского и сельских поселений Курганинского района за 202</w:t>
      </w:r>
      <w:r w:rsidR="00E05FF4">
        <w:rPr>
          <w:sz w:val="28"/>
          <w:szCs w:val="28"/>
        </w:rPr>
        <w:t>1</w:t>
      </w:r>
      <w:r w:rsidR="00D07F19" w:rsidRPr="00D51F81">
        <w:rPr>
          <w:sz w:val="28"/>
          <w:szCs w:val="28"/>
        </w:rPr>
        <w:t xml:space="preserve"> год, согласно приказу Министерства финансов Российской Федерации от 28 декабря 2010 </w:t>
      </w:r>
      <w:r w:rsidR="00D07F19" w:rsidRPr="00D51F81">
        <w:rPr>
          <w:rStyle w:val="214pt"/>
        </w:rPr>
        <w:t xml:space="preserve">года </w:t>
      </w:r>
      <w:r w:rsidR="00D07F19" w:rsidRPr="00D51F81">
        <w:rPr>
          <w:sz w:val="28"/>
          <w:szCs w:val="28"/>
        </w:rPr>
        <w:t>№ 191 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(приложение № 1);</w:t>
      </w:r>
    </w:p>
    <w:p w14:paraId="05C4E1B4" w14:textId="77777777" w:rsidR="00A25468" w:rsidRDefault="00657306" w:rsidP="00D57B55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12D" w:rsidRPr="00A25468">
        <w:rPr>
          <w:sz w:val="28"/>
          <w:szCs w:val="28"/>
        </w:rPr>
        <w:t xml:space="preserve">форму 0503324К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 xml:space="preserve">Отчет об использовании межбюджетных трансфертов </w:t>
      </w:r>
      <w:r w:rsidR="00A25468" w:rsidRPr="00A25468">
        <w:rPr>
          <w:sz w:val="28"/>
          <w:szCs w:val="28"/>
        </w:rPr>
        <w:t>из краевого</w:t>
      </w:r>
      <w:r w:rsidR="0071212D" w:rsidRPr="00A25468">
        <w:rPr>
          <w:sz w:val="28"/>
          <w:szCs w:val="28"/>
        </w:rPr>
        <w:t xml:space="preserve"> бюджета муниципальными образованиями и территориальным государственным внебюджетным фондом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(далее </w:t>
      </w:r>
      <w:r w:rsidR="007A589F">
        <w:rPr>
          <w:sz w:val="28"/>
          <w:szCs w:val="28"/>
        </w:rPr>
        <w:t>-</w:t>
      </w:r>
      <w:r w:rsidR="0071212D" w:rsidRPr="00A25468">
        <w:rPr>
          <w:sz w:val="28"/>
          <w:szCs w:val="28"/>
        </w:rPr>
        <w:t xml:space="preserve"> </w:t>
      </w:r>
      <w:r w:rsidR="00A25468">
        <w:rPr>
          <w:sz w:val="28"/>
          <w:szCs w:val="28"/>
        </w:rPr>
        <w:t>ф.0503324К)</w:t>
      </w:r>
      <w:r w:rsidR="005B055F">
        <w:rPr>
          <w:sz w:val="28"/>
          <w:szCs w:val="28"/>
        </w:rPr>
        <w:t xml:space="preserve"> </w:t>
      </w:r>
      <w:r w:rsidR="00A25468">
        <w:rPr>
          <w:sz w:val="28"/>
          <w:szCs w:val="28"/>
        </w:rPr>
        <w:t xml:space="preserve">(приложение </w:t>
      </w:r>
      <w:r w:rsidR="009571A0">
        <w:rPr>
          <w:sz w:val="28"/>
          <w:szCs w:val="28"/>
        </w:rPr>
        <w:t>2</w:t>
      </w:r>
      <w:r w:rsidR="00A25468">
        <w:rPr>
          <w:sz w:val="28"/>
          <w:szCs w:val="28"/>
        </w:rPr>
        <w:t>);</w:t>
      </w:r>
    </w:p>
    <w:p w14:paraId="6D136751" w14:textId="77777777" w:rsidR="0071212D" w:rsidRPr="00A25468" w:rsidRDefault="0071212D" w:rsidP="00D57B55">
      <w:pPr>
        <w:shd w:val="clear" w:color="auto" w:fill="FFFFFF"/>
        <w:tabs>
          <w:tab w:val="left" w:pos="-5954"/>
          <w:tab w:val="left" w:pos="-5245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3.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Начальнику </w:t>
      </w:r>
      <w:r w:rsidR="005E4FB6" w:rsidRPr="00A25468">
        <w:rPr>
          <w:sz w:val="28"/>
          <w:szCs w:val="28"/>
        </w:rPr>
        <w:t>бюджетного</w:t>
      </w:r>
      <w:r w:rsidRPr="00A25468">
        <w:rPr>
          <w:sz w:val="28"/>
          <w:szCs w:val="28"/>
        </w:rPr>
        <w:t xml:space="preserve"> отдела</w:t>
      </w:r>
      <w:r w:rsidR="00F14161">
        <w:rPr>
          <w:sz w:val="28"/>
          <w:szCs w:val="28"/>
        </w:rPr>
        <w:t xml:space="preserve"> администрации сельского поселения</w:t>
      </w:r>
      <w:r w:rsidRPr="00A25468">
        <w:rPr>
          <w:sz w:val="28"/>
          <w:szCs w:val="28"/>
        </w:rPr>
        <w:t xml:space="preserve"> </w:t>
      </w:r>
      <w:r w:rsidR="005E4FB6" w:rsidRPr="00A25468">
        <w:rPr>
          <w:sz w:val="28"/>
          <w:szCs w:val="28"/>
        </w:rPr>
        <w:t>Пресняковой Людмиле Петровне</w:t>
      </w:r>
      <w:r w:rsidRPr="00A25468">
        <w:rPr>
          <w:sz w:val="28"/>
          <w:szCs w:val="28"/>
        </w:rPr>
        <w:t xml:space="preserve"> и </w:t>
      </w:r>
      <w:r w:rsidR="009457DC" w:rsidRPr="00753377">
        <w:rPr>
          <w:color w:val="000000"/>
          <w:sz w:val="28"/>
          <w:szCs w:val="28"/>
        </w:rPr>
        <w:t xml:space="preserve">директору </w:t>
      </w:r>
      <w:r w:rsidR="009457DC" w:rsidRPr="00753377">
        <w:rPr>
          <w:bCs/>
          <w:color w:val="000000"/>
          <w:sz w:val="28"/>
          <w:szCs w:val="28"/>
        </w:rPr>
        <w:t xml:space="preserve">МКУ </w:t>
      </w:r>
      <w:r w:rsidR="005B055F">
        <w:rPr>
          <w:bCs/>
          <w:color w:val="000000"/>
          <w:sz w:val="28"/>
          <w:szCs w:val="28"/>
        </w:rPr>
        <w:t>«</w:t>
      </w:r>
      <w:r w:rsidR="009457DC" w:rsidRPr="00753377">
        <w:rPr>
          <w:bCs/>
          <w:color w:val="000000"/>
          <w:sz w:val="28"/>
          <w:szCs w:val="28"/>
        </w:rPr>
        <w:t>ЦБ БСП</w:t>
      </w:r>
      <w:r w:rsidR="005B055F">
        <w:rPr>
          <w:bCs/>
          <w:color w:val="000000"/>
          <w:sz w:val="28"/>
          <w:szCs w:val="28"/>
        </w:rPr>
        <w:t>»</w:t>
      </w:r>
      <w:r w:rsidR="009457DC" w:rsidRPr="009457DC">
        <w:rPr>
          <w:bCs/>
          <w:color w:val="FF0000"/>
          <w:sz w:val="28"/>
          <w:szCs w:val="28"/>
        </w:rPr>
        <w:t xml:space="preserve"> </w:t>
      </w:r>
      <w:r w:rsidR="005E4FB6" w:rsidRPr="00A25468">
        <w:rPr>
          <w:sz w:val="28"/>
          <w:szCs w:val="28"/>
        </w:rPr>
        <w:t>Марченко Алене Александровне</w:t>
      </w:r>
      <w:r w:rsidRPr="00A25468">
        <w:rPr>
          <w:sz w:val="28"/>
          <w:szCs w:val="28"/>
        </w:rPr>
        <w:t xml:space="preserve"> организо</w:t>
      </w:r>
      <w:r w:rsidR="009E1F5C" w:rsidRPr="00A25468">
        <w:rPr>
          <w:sz w:val="28"/>
          <w:szCs w:val="28"/>
        </w:rPr>
        <w:t>вать работу специалистов</w:t>
      </w:r>
      <w:r w:rsidRPr="00A25468">
        <w:rPr>
          <w:sz w:val="28"/>
          <w:szCs w:val="28"/>
        </w:rPr>
        <w:t>, участвующих в подготовке бюджетной отчетности.</w:t>
      </w:r>
    </w:p>
    <w:p w14:paraId="1C6F7FB8" w14:textId="77777777" w:rsidR="00A25468" w:rsidRDefault="0071212D" w:rsidP="00D57B55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4.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Директору </w:t>
      </w:r>
      <w:r w:rsidR="004C3270">
        <w:rPr>
          <w:sz w:val="28"/>
          <w:szCs w:val="28"/>
        </w:rPr>
        <w:t xml:space="preserve">муниципального казенного учреждения </w:t>
      </w:r>
      <w:r w:rsidR="005B055F">
        <w:rPr>
          <w:sz w:val="28"/>
          <w:szCs w:val="28"/>
        </w:rPr>
        <w:t>«</w:t>
      </w:r>
      <w:r w:rsidR="004C3270">
        <w:rPr>
          <w:sz w:val="28"/>
          <w:szCs w:val="28"/>
        </w:rPr>
        <w:t>Ц</w:t>
      </w:r>
      <w:r w:rsidRPr="00A25468">
        <w:rPr>
          <w:sz w:val="28"/>
          <w:szCs w:val="28"/>
        </w:rPr>
        <w:t>ентрализованн</w:t>
      </w:r>
      <w:r w:rsidR="004C3270">
        <w:rPr>
          <w:sz w:val="28"/>
          <w:szCs w:val="28"/>
        </w:rPr>
        <w:t>ая бухгалтерия Безводного сельского поселения</w:t>
      </w:r>
      <w:r w:rsidR="005B055F">
        <w:rPr>
          <w:sz w:val="28"/>
          <w:szCs w:val="28"/>
        </w:rPr>
        <w:t>»</w:t>
      </w:r>
      <w:r w:rsidR="005B055F" w:rsidRP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- </w:t>
      </w:r>
      <w:r w:rsidR="005E4FB6" w:rsidRPr="00A25468">
        <w:rPr>
          <w:sz w:val="28"/>
          <w:szCs w:val="28"/>
        </w:rPr>
        <w:t>Марченко Алене Александровне</w:t>
      </w:r>
      <w:r w:rsidRPr="00A25468">
        <w:rPr>
          <w:sz w:val="28"/>
          <w:szCs w:val="28"/>
        </w:rPr>
        <w:t xml:space="preserve"> обеспечить:</w:t>
      </w:r>
    </w:p>
    <w:p w14:paraId="7C8381E5" w14:textId="77777777" w:rsidR="00D41213" w:rsidRDefault="00D41213" w:rsidP="00D57B55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проверку бюджетной отчетности на соответствие требованиям к ее составлению и предоставлению, установленным Инструкцией 191н, путем выверки показателей бюджетной отчетности по контрольным соотношениям, установленным Министерством финансов Российской Федерации;</w:t>
      </w:r>
    </w:p>
    <w:p w14:paraId="5C1B160A" w14:textId="7F009702" w:rsidR="00A25468" w:rsidRDefault="00D41213" w:rsidP="00D57B55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068">
        <w:rPr>
          <w:sz w:val="28"/>
          <w:szCs w:val="28"/>
        </w:rPr>
        <w:t xml:space="preserve"> </w:t>
      </w:r>
      <w:r w:rsidR="00A25468" w:rsidRPr="00A25468">
        <w:rPr>
          <w:sz w:val="28"/>
          <w:szCs w:val="28"/>
        </w:rPr>
        <w:t>сверку показателей годовой</w:t>
      </w:r>
      <w:r w:rsidR="0071212D" w:rsidRPr="00A25468">
        <w:rPr>
          <w:sz w:val="28"/>
          <w:szCs w:val="28"/>
        </w:rPr>
        <w:t xml:space="preserve"> бюджетной </w:t>
      </w:r>
      <w:r w:rsidR="00A25468" w:rsidRPr="00A25468">
        <w:rPr>
          <w:sz w:val="28"/>
          <w:szCs w:val="28"/>
        </w:rPr>
        <w:t>отчетности по кассовому</w:t>
      </w:r>
      <w:r w:rsidR="005B055F">
        <w:rPr>
          <w:sz w:val="28"/>
          <w:szCs w:val="28"/>
        </w:rPr>
        <w:t xml:space="preserve"> </w:t>
      </w:r>
      <w:r w:rsidR="00A25468" w:rsidRPr="00A25468">
        <w:rPr>
          <w:sz w:val="28"/>
          <w:szCs w:val="28"/>
        </w:rPr>
        <w:t>исполнению местного</w:t>
      </w:r>
      <w:r w:rsidR="0071212D" w:rsidRPr="00A25468">
        <w:rPr>
          <w:sz w:val="28"/>
          <w:szCs w:val="28"/>
        </w:rPr>
        <w:t xml:space="preserve"> </w:t>
      </w:r>
      <w:r w:rsidR="00A25468" w:rsidRPr="00A25468">
        <w:rPr>
          <w:sz w:val="28"/>
          <w:szCs w:val="28"/>
        </w:rPr>
        <w:t>бюджета с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отделением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Федерального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казначейства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по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Курганинскому району;</w:t>
      </w:r>
    </w:p>
    <w:p w14:paraId="1629748C" w14:textId="694108EF" w:rsidR="00A25468" w:rsidRDefault="00C346B0" w:rsidP="00D57B55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30068">
        <w:rPr>
          <w:sz w:val="28"/>
          <w:szCs w:val="28"/>
        </w:rPr>
        <w:t xml:space="preserve"> </w:t>
      </w:r>
      <w:r w:rsidR="0071212D" w:rsidRPr="00D07F19">
        <w:rPr>
          <w:sz w:val="28"/>
          <w:szCs w:val="28"/>
        </w:rPr>
        <w:t xml:space="preserve">введение дополнительных форм годовой отчетности </w:t>
      </w:r>
      <w:r w:rsidR="00330068" w:rsidRPr="00D07F19">
        <w:rPr>
          <w:sz w:val="28"/>
          <w:szCs w:val="28"/>
        </w:rPr>
        <w:t>согласно приложению</w:t>
      </w:r>
      <w:r w:rsidR="00A25468" w:rsidRPr="00D07F19">
        <w:rPr>
          <w:sz w:val="28"/>
          <w:szCs w:val="28"/>
        </w:rPr>
        <w:t xml:space="preserve"> </w:t>
      </w:r>
      <w:r w:rsidR="00657306" w:rsidRPr="0065730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1212D" w:rsidRPr="00657306">
        <w:rPr>
          <w:sz w:val="28"/>
          <w:szCs w:val="28"/>
        </w:rPr>
        <w:t xml:space="preserve">к настоящему </w:t>
      </w:r>
      <w:r w:rsidR="00F14161" w:rsidRPr="00657306">
        <w:rPr>
          <w:sz w:val="28"/>
          <w:szCs w:val="28"/>
        </w:rPr>
        <w:t>распоряжению</w:t>
      </w:r>
      <w:r w:rsidR="0071212D" w:rsidRPr="00657306">
        <w:rPr>
          <w:sz w:val="28"/>
          <w:szCs w:val="28"/>
        </w:rPr>
        <w:t>;</w:t>
      </w:r>
      <w:r w:rsidR="00C17E67">
        <w:rPr>
          <w:sz w:val="28"/>
          <w:szCs w:val="28"/>
        </w:rPr>
        <w:t xml:space="preserve"> </w:t>
      </w:r>
    </w:p>
    <w:p w14:paraId="4F68DC73" w14:textId="44EBB485" w:rsidR="0071212D" w:rsidRPr="00A25468" w:rsidRDefault="00C346B0" w:rsidP="00D57B55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068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своевременность и достоверность </w:t>
      </w:r>
      <w:r w:rsidR="00A25468" w:rsidRPr="00A25468">
        <w:rPr>
          <w:sz w:val="28"/>
          <w:szCs w:val="28"/>
        </w:rPr>
        <w:t>предоставления форм</w:t>
      </w:r>
      <w:r w:rsidR="0071212D" w:rsidRPr="00A25468">
        <w:rPr>
          <w:sz w:val="28"/>
          <w:szCs w:val="28"/>
        </w:rPr>
        <w:t xml:space="preserve"> бюджетной отчетности в финансовое управление муниципального образования Курганинский район</w:t>
      </w:r>
      <w:r w:rsidR="00A25468">
        <w:rPr>
          <w:sz w:val="28"/>
          <w:szCs w:val="28"/>
        </w:rPr>
        <w:t>.</w:t>
      </w:r>
    </w:p>
    <w:p w14:paraId="04DE0D75" w14:textId="77777777" w:rsidR="0071212D" w:rsidRPr="00A25468" w:rsidRDefault="0071212D" w:rsidP="00D57B55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5. Установить сроки </w:t>
      </w:r>
      <w:r w:rsidRPr="00A25468">
        <w:rPr>
          <w:bCs/>
          <w:sz w:val="28"/>
          <w:szCs w:val="28"/>
        </w:rPr>
        <w:t>представления</w:t>
      </w:r>
      <w:r w:rsidRPr="00A25468">
        <w:rPr>
          <w:b/>
          <w:bCs/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квартальной бюджетной отчетности </w:t>
      </w:r>
      <w:r w:rsidR="00A25468" w:rsidRPr="00F14161">
        <w:rPr>
          <w:sz w:val="28"/>
          <w:szCs w:val="28"/>
        </w:rPr>
        <w:t>в</w:t>
      </w:r>
      <w:r w:rsidR="00A25468" w:rsidRPr="00F14161">
        <w:rPr>
          <w:bCs/>
          <w:sz w:val="28"/>
          <w:szCs w:val="28"/>
        </w:rPr>
        <w:t xml:space="preserve"> 202</w:t>
      </w:r>
      <w:r w:rsidR="005B02CA">
        <w:rPr>
          <w:bCs/>
          <w:sz w:val="28"/>
          <w:szCs w:val="28"/>
        </w:rPr>
        <w:t>2</w:t>
      </w:r>
      <w:r w:rsidR="00A25468">
        <w:rPr>
          <w:sz w:val="28"/>
          <w:szCs w:val="28"/>
        </w:rPr>
        <w:t xml:space="preserve"> году согласно приложению </w:t>
      </w:r>
      <w:r w:rsidR="00E05FF4">
        <w:rPr>
          <w:sz w:val="28"/>
          <w:szCs w:val="28"/>
        </w:rPr>
        <w:t>3</w:t>
      </w:r>
      <w:r w:rsidRPr="00A25468">
        <w:rPr>
          <w:sz w:val="28"/>
          <w:szCs w:val="28"/>
        </w:rPr>
        <w:t xml:space="preserve"> к настоящему </w:t>
      </w:r>
      <w:r w:rsidR="00A25468">
        <w:rPr>
          <w:sz w:val="28"/>
          <w:szCs w:val="28"/>
        </w:rPr>
        <w:t>распоряжению</w:t>
      </w:r>
      <w:r w:rsidRPr="00A25468">
        <w:rPr>
          <w:sz w:val="28"/>
          <w:szCs w:val="28"/>
        </w:rPr>
        <w:t>.</w:t>
      </w:r>
    </w:p>
    <w:p w14:paraId="55B707A3" w14:textId="77777777" w:rsidR="0071212D" w:rsidRPr="00A25468" w:rsidRDefault="0071212D" w:rsidP="00D57B55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6.</w:t>
      </w:r>
      <w:r w:rsidR="00F14161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Установить срок </w:t>
      </w:r>
      <w:r w:rsidR="00F14161" w:rsidRPr="00A25468">
        <w:rPr>
          <w:sz w:val="28"/>
          <w:szCs w:val="28"/>
        </w:rPr>
        <w:t>представления месячной</w:t>
      </w:r>
      <w:r w:rsidRPr="00A25468">
        <w:rPr>
          <w:sz w:val="28"/>
          <w:szCs w:val="28"/>
        </w:rPr>
        <w:t xml:space="preserve"> бюджетной отчетности в </w:t>
      </w:r>
      <w:r w:rsidR="00F14161">
        <w:rPr>
          <w:sz w:val="28"/>
          <w:szCs w:val="28"/>
        </w:rPr>
        <w:t>202</w:t>
      </w:r>
      <w:r w:rsidR="005B02CA">
        <w:rPr>
          <w:sz w:val="28"/>
          <w:szCs w:val="28"/>
        </w:rPr>
        <w:t>2</w:t>
      </w:r>
      <w:r w:rsidR="00F14161">
        <w:rPr>
          <w:sz w:val="28"/>
          <w:szCs w:val="28"/>
        </w:rPr>
        <w:t xml:space="preserve"> году согласно </w:t>
      </w:r>
      <w:r w:rsidR="00F14161" w:rsidRPr="00E05FF4">
        <w:rPr>
          <w:sz w:val="28"/>
          <w:szCs w:val="28"/>
        </w:rPr>
        <w:t xml:space="preserve">приложению </w:t>
      </w:r>
      <w:r w:rsidR="00E05FF4">
        <w:rPr>
          <w:sz w:val="28"/>
          <w:szCs w:val="28"/>
        </w:rPr>
        <w:t>4</w:t>
      </w:r>
      <w:r w:rsidRPr="00A25468">
        <w:rPr>
          <w:sz w:val="28"/>
          <w:szCs w:val="28"/>
        </w:rPr>
        <w:t xml:space="preserve"> к настоящему приказу.</w:t>
      </w:r>
    </w:p>
    <w:p w14:paraId="69ACD2A7" w14:textId="77777777" w:rsidR="0071212D" w:rsidRPr="00A25468" w:rsidRDefault="002F5FDD" w:rsidP="00D57B55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212D" w:rsidRPr="00A25468">
        <w:rPr>
          <w:sz w:val="28"/>
          <w:szCs w:val="28"/>
        </w:rPr>
        <w:t>.</w:t>
      </w:r>
      <w:r w:rsidR="00F14161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Начальнику </w:t>
      </w:r>
      <w:r w:rsidR="005E4FB6" w:rsidRPr="00A25468">
        <w:rPr>
          <w:sz w:val="28"/>
          <w:szCs w:val="28"/>
        </w:rPr>
        <w:t>бюджетного</w:t>
      </w:r>
      <w:r w:rsidR="0071212D" w:rsidRPr="00A25468">
        <w:rPr>
          <w:sz w:val="28"/>
          <w:szCs w:val="28"/>
        </w:rPr>
        <w:t xml:space="preserve"> отдела</w:t>
      </w:r>
      <w:r w:rsidR="00F14161">
        <w:rPr>
          <w:sz w:val="28"/>
          <w:szCs w:val="28"/>
        </w:rPr>
        <w:t xml:space="preserve"> администрации сельского поселения</w:t>
      </w:r>
      <w:r w:rsidR="007A589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- </w:t>
      </w:r>
      <w:r w:rsidR="005E4FB6" w:rsidRPr="00A25468">
        <w:rPr>
          <w:sz w:val="28"/>
          <w:szCs w:val="28"/>
        </w:rPr>
        <w:t>Пресняковой Людмиле Петровне</w:t>
      </w:r>
      <w:r w:rsidR="0071212D" w:rsidRPr="00A25468">
        <w:rPr>
          <w:sz w:val="28"/>
          <w:szCs w:val="28"/>
        </w:rPr>
        <w:t xml:space="preserve"> и </w:t>
      </w:r>
      <w:r w:rsidR="00F14161" w:rsidRPr="00F14161">
        <w:rPr>
          <w:sz w:val="28"/>
          <w:szCs w:val="28"/>
        </w:rPr>
        <w:t>директору</w:t>
      </w:r>
      <w:r w:rsidR="0071212D" w:rsidRPr="00F14161">
        <w:rPr>
          <w:sz w:val="28"/>
          <w:szCs w:val="28"/>
        </w:rPr>
        <w:t xml:space="preserve"> </w:t>
      </w:r>
      <w:r w:rsidR="00F14161" w:rsidRPr="00F14161">
        <w:rPr>
          <w:bCs/>
          <w:sz w:val="28"/>
          <w:szCs w:val="28"/>
        </w:rPr>
        <w:t xml:space="preserve">МКУ </w:t>
      </w:r>
      <w:r w:rsidR="005B055F">
        <w:rPr>
          <w:bCs/>
          <w:sz w:val="28"/>
          <w:szCs w:val="28"/>
        </w:rPr>
        <w:t>«</w:t>
      </w:r>
      <w:r w:rsidR="00F14161" w:rsidRPr="00F14161">
        <w:rPr>
          <w:bCs/>
          <w:sz w:val="28"/>
          <w:szCs w:val="28"/>
        </w:rPr>
        <w:t>ЦБ БСП</w:t>
      </w:r>
      <w:r w:rsidR="005B055F">
        <w:rPr>
          <w:bCs/>
          <w:sz w:val="28"/>
          <w:szCs w:val="28"/>
        </w:rPr>
        <w:t>»</w:t>
      </w:r>
      <w:r w:rsidR="00F14161" w:rsidRPr="00F14161">
        <w:rPr>
          <w:bCs/>
          <w:sz w:val="28"/>
          <w:szCs w:val="28"/>
        </w:rPr>
        <w:t xml:space="preserve"> </w:t>
      </w:r>
      <w:r w:rsidR="0071212D" w:rsidRPr="00F14161">
        <w:rPr>
          <w:sz w:val="28"/>
          <w:szCs w:val="28"/>
        </w:rPr>
        <w:t>-</w:t>
      </w:r>
      <w:r w:rsidR="0071212D" w:rsidRPr="00A25468">
        <w:rPr>
          <w:sz w:val="28"/>
          <w:szCs w:val="28"/>
        </w:rPr>
        <w:t xml:space="preserve"> </w:t>
      </w:r>
      <w:r w:rsidR="005E4FB6" w:rsidRPr="00A25468">
        <w:rPr>
          <w:sz w:val="28"/>
          <w:szCs w:val="28"/>
        </w:rPr>
        <w:t xml:space="preserve">Марченко Алене </w:t>
      </w:r>
      <w:r w:rsidR="00F14161" w:rsidRPr="00A25468">
        <w:rPr>
          <w:sz w:val="28"/>
          <w:szCs w:val="28"/>
        </w:rPr>
        <w:t>Александровне обеспечить</w:t>
      </w:r>
      <w:r w:rsidR="0071212D" w:rsidRPr="00A25468">
        <w:rPr>
          <w:sz w:val="28"/>
          <w:szCs w:val="28"/>
        </w:rPr>
        <w:t xml:space="preserve"> качественное составление годовой, квартальной и месячной бюджетной </w:t>
      </w:r>
      <w:r w:rsidR="0071212D" w:rsidRPr="00A25468">
        <w:rPr>
          <w:bCs/>
          <w:sz w:val="28"/>
          <w:szCs w:val="28"/>
        </w:rPr>
        <w:t xml:space="preserve">отчетности </w:t>
      </w:r>
      <w:r w:rsidR="0071212D" w:rsidRPr="00A25468">
        <w:rPr>
          <w:sz w:val="28"/>
          <w:szCs w:val="28"/>
        </w:rPr>
        <w:t xml:space="preserve">об исполнении бюджетов, пояснительных записок </w:t>
      </w:r>
      <w:r w:rsidR="0071212D" w:rsidRPr="00A25468">
        <w:rPr>
          <w:bCs/>
          <w:sz w:val="28"/>
          <w:szCs w:val="28"/>
        </w:rPr>
        <w:t>к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ним и </w:t>
      </w:r>
      <w:r w:rsidR="0071212D" w:rsidRPr="00A25468">
        <w:rPr>
          <w:bCs/>
          <w:sz w:val="28"/>
          <w:szCs w:val="28"/>
        </w:rPr>
        <w:t>представление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в финансовое </w:t>
      </w:r>
      <w:r w:rsidR="00F14161" w:rsidRPr="00A25468">
        <w:rPr>
          <w:sz w:val="28"/>
          <w:szCs w:val="28"/>
        </w:rPr>
        <w:t>управление в</w:t>
      </w:r>
      <w:r w:rsidR="0071212D" w:rsidRPr="00A25468">
        <w:rPr>
          <w:sz w:val="28"/>
          <w:szCs w:val="28"/>
        </w:rPr>
        <w:t xml:space="preserve"> установленный срок</w:t>
      </w:r>
      <w:r w:rsidR="00E05FF4">
        <w:rPr>
          <w:sz w:val="28"/>
          <w:szCs w:val="28"/>
        </w:rPr>
        <w:t>:</w:t>
      </w:r>
    </w:p>
    <w:p w14:paraId="261A33BA" w14:textId="77777777" w:rsidR="004F2D27" w:rsidRPr="004F2D27" w:rsidRDefault="00E05FF4" w:rsidP="00D57B55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71212D" w:rsidRPr="004F2D27">
        <w:rPr>
          <w:sz w:val="28"/>
          <w:szCs w:val="28"/>
        </w:rPr>
        <w:t xml:space="preserve"> </w:t>
      </w:r>
      <w:r w:rsidR="004F2D27" w:rsidRPr="004F2D27">
        <w:rPr>
          <w:color w:val="000000"/>
          <w:sz w:val="28"/>
          <w:szCs w:val="28"/>
          <w:lang w:bidi="ru-RU"/>
        </w:rPr>
        <w:t>Свод показателей в форме 0503169 «Сведения по дебиторской и кредиторской задолженности» в разделе 2 «Сведения о просроченной задолженности» с учетом следующих требований:</w:t>
      </w:r>
    </w:p>
    <w:p w14:paraId="563F1EFE" w14:textId="77777777" w:rsidR="004F2D27" w:rsidRPr="004F2D27" w:rsidRDefault="004F2D27" w:rsidP="00D57B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F2D27">
        <w:rPr>
          <w:color w:val="000000"/>
          <w:sz w:val="28"/>
          <w:szCs w:val="28"/>
          <w:lang w:bidi="ru-RU"/>
        </w:rPr>
        <w:t>- по главным распорядителям средств бюджета МО Курганинский район - с учетом детализации показателей, отраженных в графе 11 «просроченная»</w:t>
      </w:r>
      <w:r>
        <w:rPr>
          <w:sz w:val="28"/>
          <w:szCs w:val="28"/>
        </w:rPr>
        <w:t xml:space="preserve"> </w:t>
      </w:r>
      <w:r w:rsidRPr="004F2D27">
        <w:rPr>
          <w:color w:val="000000"/>
          <w:sz w:val="28"/>
          <w:szCs w:val="28"/>
          <w:lang w:bidi="ru-RU"/>
        </w:rPr>
        <w:t>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по правовому основанию. При этом графы 5 - 8 раздела 2 «Сведения о просроченной задолженности» заполняются в случае наличия просроченной задолженности по номеру счета бюд</w:t>
      </w:r>
      <w:r>
        <w:rPr>
          <w:color w:val="000000"/>
          <w:sz w:val="28"/>
          <w:szCs w:val="28"/>
          <w:lang w:bidi="ru-RU"/>
        </w:rPr>
        <w:t xml:space="preserve">жетного учета в сумме более 500 </w:t>
      </w:r>
      <w:r w:rsidRPr="004F2D27">
        <w:rPr>
          <w:color w:val="000000"/>
          <w:sz w:val="28"/>
          <w:szCs w:val="28"/>
          <w:lang w:bidi="ru-RU"/>
        </w:rPr>
        <w:t>000 (пятисот тысяч) рублей по контрагенту на</w:t>
      </w:r>
      <w:r>
        <w:rPr>
          <w:sz w:val="28"/>
          <w:szCs w:val="28"/>
        </w:rPr>
        <w:t xml:space="preserve"> </w:t>
      </w:r>
      <w:r w:rsidRPr="004F2D27">
        <w:rPr>
          <w:color w:val="000000"/>
          <w:sz w:val="28"/>
          <w:szCs w:val="28"/>
          <w:lang w:bidi="ru-RU"/>
        </w:rPr>
        <w:t>соответствующую дату возникновения задолженности и дату исполнения по правовому основанию, с указанием кодов и причин образования просроченной задолженности, установленных пунктом 167 Инструкции 191н;</w:t>
      </w:r>
    </w:p>
    <w:p w14:paraId="4E94C77F" w14:textId="77777777" w:rsidR="004F2D27" w:rsidRPr="004F2D27" w:rsidRDefault="00E05FF4" w:rsidP="00D57B55">
      <w:pPr>
        <w:pStyle w:val="20"/>
        <w:numPr>
          <w:ilvl w:val="0"/>
          <w:numId w:val="12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</w:t>
      </w:r>
      <w:r w:rsidR="004F2D27" w:rsidRPr="004F2D27">
        <w:rPr>
          <w:color w:val="000000"/>
          <w:sz w:val="28"/>
          <w:szCs w:val="28"/>
          <w:lang w:bidi="ru-RU"/>
        </w:rPr>
        <w:t>вод показателей в форме 0503171 «Сведения о финансовых вложениях получателя бюджетных средств, администратора источников финансирования дефицита бюджета» - по всем показателям, без установления дополнительных критериев (размер финансового вложения, вид финансового вложения, иные критерии);</w:t>
      </w:r>
    </w:p>
    <w:p w14:paraId="3CB62914" w14:textId="77777777" w:rsidR="004F2D27" w:rsidRPr="00E05FF4" w:rsidRDefault="00E05FF4" w:rsidP="00D57B55">
      <w:pPr>
        <w:pStyle w:val="20"/>
        <w:numPr>
          <w:ilvl w:val="0"/>
          <w:numId w:val="12"/>
        </w:numPr>
        <w:shd w:val="clear" w:color="auto" w:fill="auto"/>
        <w:tabs>
          <w:tab w:val="left" w:pos="932"/>
        </w:tabs>
        <w:spacing w:before="0" w:line="240" w:lineRule="auto"/>
        <w:ind w:left="0" w:firstLine="709"/>
        <w:rPr>
          <w:sz w:val="28"/>
        </w:rPr>
      </w:pPr>
      <w:r>
        <w:rPr>
          <w:color w:val="000000"/>
          <w:sz w:val="28"/>
          <w:lang w:bidi="ru-RU"/>
        </w:rPr>
        <w:t>С</w:t>
      </w:r>
      <w:r w:rsidR="004F2D27" w:rsidRPr="00E05FF4">
        <w:rPr>
          <w:color w:val="000000"/>
          <w:sz w:val="28"/>
          <w:lang w:bidi="ru-RU"/>
        </w:rPr>
        <w:t>вод показателей в форме 0503172 «Сведения о государственном (муниципальном) долге, представленных бюджетных кредитах», в разделе 3 «Аналитическая информация о государственном (муниципальном) долге, представленных бюджетных кредитах» - по всем показателям, без установления дополнительных критериев (размер задолженности, срок погашения задолженности, иные критерии);</w:t>
      </w:r>
    </w:p>
    <w:p w14:paraId="3352CB38" w14:textId="77777777" w:rsidR="004F2D27" w:rsidRPr="00E05FF4" w:rsidRDefault="004F2D27" w:rsidP="00D57B55">
      <w:pPr>
        <w:pStyle w:val="20"/>
        <w:numPr>
          <w:ilvl w:val="0"/>
          <w:numId w:val="12"/>
        </w:numPr>
        <w:shd w:val="clear" w:color="auto" w:fill="auto"/>
        <w:tabs>
          <w:tab w:val="left" w:pos="1433"/>
        </w:tabs>
        <w:spacing w:before="0" w:line="240" w:lineRule="auto"/>
        <w:ind w:left="0"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>свод показателей в форме 0503175 «Сведения о принятых и неисполненных обязательствах получателя бюджетных средств»:</w:t>
      </w:r>
    </w:p>
    <w:p w14:paraId="0A4AECDA" w14:textId="77777777" w:rsidR="004F2D27" w:rsidRPr="00E05FF4" w:rsidRDefault="004F2D27" w:rsidP="00D57B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 xml:space="preserve">- в разделах 1 «Сведения о неисполненных бюджетных обязательствах», 2 «Сведения о неисполненных денежных обязательствах» в разрезе номеров счетов бюджетного учета, даты возникновения обязательства, даты исполнения по правовому основанию без раскрытия информации по контрагентам в графах </w:t>
      </w:r>
      <w:r w:rsidRPr="00E05FF4">
        <w:rPr>
          <w:color w:val="000000"/>
          <w:sz w:val="28"/>
          <w:szCs w:val="28"/>
          <w:lang w:bidi="ru-RU"/>
        </w:rPr>
        <w:lastRenderedPageBreak/>
        <w:t>5, 6, с указанием в графах 7, 8 кодов и причин неисполнения обязательств, установленных пунктом 170.2 Инструкции 191н;</w:t>
      </w:r>
    </w:p>
    <w:p w14:paraId="776D21F0" w14:textId="77777777" w:rsidR="004F2D27" w:rsidRPr="00E05FF4" w:rsidRDefault="004F2D27" w:rsidP="00D57B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>- в разделе 3 «Сведения о бюджетных обязательствах, принятых сверх утвержденных бюджетных назначений» в разрезе номеров счетов бюджетного учета, даты возникновения обязательства, даты исполнения по правовому основанию, с указанием в графах 7, 8 кодов и причин принятия бюджетных обязательств сверх утвержденных (доведенных) бюджетных данных:</w:t>
      </w:r>
    </w:p>
    <w:p w14:paraId="30BBDD9D" w14:textId="77777777" w:rsidR="004F2D27" w:rsidRPr="00E05FF4" w:rsidRDefault="004F2D27" w:rsidP="00D57B55">
      <w:pPr>
        <w:pStyle w:val="20"/>
        <w:numPr>
          <w:ilvl w:val="0"/>
          <w:numId w:val="9"/>
        </w:numPr>
        <w:shd w:val="clear" w:color="auto" w:fill="auto"/>
        <w:tabs>
          <w:tab w:val="left" w:pos="369"/>
        </w:tabs>
        <w:spacing w:before="0" w:line="240" w:lineRule="auto"/>
        <w:ind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>- принятие обязательств в рамках исполнения судебных актов;</w:t>
      </w:r>
    </w:p>
    <w:p w14:paraId="32319964" w14:textId="77777777" w:rsidR="004F2D27" w:rsidRPr="00E05FF4" w:rsidRDefault="004F2D27" w:rsidP="00D57B55">
      <w:pPr>
        <w:pStyle w:val="20"/>
        <w:numPr>
          <w:ilvl w:val="0"/>
          <w:numId w:val="9"/>
        </w:numPr>
        <w:shd w:val="clear" w:color="auto" w:fill="auto"/>
        <w:tabs>
          <w:tab w:val="left" w:pos="394"/>
        </w:tabs>
        <w:spacing w:before="0" w:line="240" w:lineRule="auto"/>
        <w:ind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>- изменение численности получателей выплат по публичным нормативным обязательствам;</w:t>
      </w:r>
    </w:p>
    <w:p w14:paraId="33D66480" w14:textId="77777777" w:rsidR="004F2D27" w:rsidRPr="00E05FF4" w:rsidRDefault="004F2D27" w:rsidP="00D57B55">
      <w:pPr>
        <w:pStyle w:val="20"/>
        <w:numPr>
          <w:ilvl w:val="0"/>
          <w:numId w:val="9"/>
        </w:numPr>
        <w:shd w:val="clear" w:color="auto" w:fill="auto"/>
        <w:tabs>
          <w:tab w:val="left" w:pos="390"/>
        </w:tabs>
        <w:spacing w:before="0" w:line="240" w:lineRule="auto"/>
        <w:ind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>- индексация выплат по публичным нормативным обязательствам;</w:t>
      </w:r>
    </w:p>
    <w:p w14:paraId="42DA4DCE" w14:textId="77777777" w:rsidR="004F2D27" w:rsidRPr="00E05FF4" w:rsidRDefault="004F2D27" w:rsidP="00D57B55">
      <w:pPr>
        <w:pStyle w:val="20"/>
        <w:numPr>
          <w:ilvl w:val="0"/>
          <w:numId w:val="9"/>
        </w:numPr>
        <w:shd w:val="clear" w:color="auto" w:fill="auto"/>
        <w:tabs>
          <w:tab w:val="left" w:pos="394"/>
        </w:tabs>
        <w:spacing w:before="0" w:line="240" w:lineRule="auto"/>
        <w:ind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>- увеличение принятых обязательств по налогам и сборам, в том числе в связи с увеличением налогооблагаемой базы;</w:t>
      </w:r>
    </w:p>
    <w:p w14:paraId="4BE7A05E" w14:textId="77777777" w:rsidR="004F2D27" w:rsidRPr="00E05FF4" w:rsidRDefault="004F2D27" w:rsidP="00D57B55">
      <w:pPr>
        <w:pStyle w:val="20"/>
        <w:numPr>
          <w:ilvl w:val="0"/>
          <w:numId w:val="9"/>
        </w:numPr>
        <w:shd w:val="clear" w:color="auto" w:fill="auto"/>
        <w:tabs>
          <w:tab w:val="left" w:pos="394"/>
        </w:tabs>
        <w:spacing w:before="0" w:line="240" w:lineRule="auto"/>
        <w:ind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>- применение в отношении участника бюджетного процесса админи</w:t>
      </w:r>
      <w:r w:rsidRPr="00E05FF4">
        <w:rPr>
          <w:color w:val="000000"/>
          <w:sz w:val="28"/>
          <w:szCs w:val="28"/>
          <w:lang w:bidi="ru-RU"/>
        </w:rPr>
        <w:softHyphen/>
        <w:t>стративного наказания в виде административного штрафа;</w:t>
      </w:r>
    </w:p>
    <w:p w14:paraId="10000966" w14:textId="77777777" w:rsidR="004F2D27" w:rsidRPr="00E05FF4" w:rsidRDefault="004F2D27" w:rsidP="00D57B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>99 - иные причины;</w:t>
      </w:r>
    </w:p>
    <w:p w14:paraId="6C7539F6" w14:textId="77777777" w:rsidR="004F2D27" w:rsidRPr="00E05FF4" w:rsidRDefault="004F2D27" w:rsidP="00D57B55">
      <w:pPr>
        <w:pStyle w:val="20"/>
        <w:numPr>
          <w:ilvl w:val="0"/>
          <w:numId w:val="12"/>
        </w:numPr>
        <w:shd w:val="clear" w:color="auto" w:fill="auto"/>
        <w:tabs>
          <w:tab w:val="left" w:pos="1098"/>
        </w:tabs>
        <w:spacing w:before="0" w:line="240" w:lineRule="auto"/>
        <w:ind w:left="0"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>Графы «ОКТМО контрагента» ф. 0503324К не заполняются.</w:t>
      </w:r>
    </w:p>
    <w:p w14:paraId="683D7D23" w14:textId="77777777" w:rsidR="004F2D27" w:rsidRPr="00E05FF4" w:rsidRDefault="004F2D27" w:rsidP="00D57B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>В разделе 3 «Анализ причин образования остатков целевых средств» ф. 0503324К по состоянию на 1 января 2022 года, в графах 5 и 6 отражаются соответственно код и наименование причины образования остатка целевых средств:</w:t>
      </w:r>
    </w:p>
    <w:p w14:paraId="19F6A1C7" w14:textId="289057AA" w:rsidR="004F2D27" w:rsidRPr="00E05FF4" w:rsidRDefault="00330068" w:rsidP="00D57B55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01 </w:t>
      </w:r>
      <w:r w:rsidR="004F2D27" w:rsidRPr="00E05FF4">
        <w:rPr>
          <w:color w:val="000000"/>
          <w:sz w:val="28"/>
          <w:szCs w:val="28"/>
          <w:lang w:bidi="ru-RU"/>
        </w:rPr>
        <w:t>- уменьшение фактической численности получателей средств по сравнению с запланированной;</w:t>
      </w:r>
    </w:p>
    <w:p w14:paraId="25A8FEA6" w14:textId="39F5DF9D" w:rsidR="004F2D27" w:rsidRPr="00E05FF4" w:rsidRDefault="00330068" w:rsidP="00D57B55">
      <w:pPr>
        <w:pStyle w:val="20"/>
        <w:shd w:val="clear" w:color="auto" w:fill="auto"/>
        <w:tabs>
          <w:tab w:val="left" w:pos="390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02 </w:t>
      </w:r>
      <w:r w:rsidR="004F2D27" w:rsidRPr="00E05FF4">
        <w:rPr>
          <w:color w:val="000000"/>
          <w:sz w:val="28"/>
          <w:szCs w:val="28"/>
          <w:lang w:bidi="ru-RU"/>
        </w:rPr>
        <w:t>- 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14:paraId="5F3DF859" w14:textId="270F1DED" w:rsidR="004F2D27" w:rsidRPr="00E05FF4" w:rsidRDefault="00330068" w:rsidP="00D57B55">
      <w:pPr>
        <w:pStyle w:val="20"/>
        <w:shd w:val="clear" w:color="auto" w:fill="auto"/>
        <w:tabs>
          <w:tab w:val="left" w:pos="629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03 </w:t>
      </w:r>
      <w:r w:rsidR="004F2D27" w:rsidRPr="00E05FF4">
        <w:rPr>
          <w:color w:val="000000"/>
          <w:sz w:val="28"/>
          <w:szCs w:val="28"/>
          <w:lang w:bidi="ru-RU"/>
        </w:rPr>
        <w:t>- поступление от возврата остатков, образовавшихся за счет восстановленной в текущем году дебиторской задолженности прошлых лет;</w:t>
      </w:r>
    </w:p>
    <w:p w14:paraId="676D6A90" w14:textId="6682D9D5" w:rsidR="004F2D27" w:rsidRPr="00E05FF4" w:rsidRDefault="00330068" w:rsidP="00D57B55">
      <w:pPr>
        <w:pStyle w:val="20"/>
        <w:shd w:val="clear" w:color="auto" w:fill="auto"/>
        <w:tabs>
          <w:tab w:val="left" w:pos="394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04 </w:t>
      </w:r>
      <w:r w:rsidR="004F2D27" w:rsidRPr="00E05FF4">
        <w:rPr>
          <w:color w:val="000000"/>
          <w:sz w:val="28"/>
          <w:szCs w:val="28"/>
          <w:lang w:bidi="ru-RU"/>
        </w:rPr>
        <w:t>- иные причины, не отнесенные к причинам 01-03.</w:t>
      </w:r>
    </w:p>
    <w:p w14:paraId="6B9DF64B" w14:textId="786F5C56" w:rsidR="004F2D27" w:rsidRPr="00E05FF4" w:rsidRDefault="004F2D27" w:rsidP="00D57B5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5FF4">
        <w:rPr>
          <w:color w:val="000000"/>
          <w:sz w:val="28"/>
          <w:szCs w:val="28"/>
          <w:lang w:bidi="ru-RU"/>
        </w:rPr>
        <w:t xml:space="preserve">Раздел 3 «Анализ причин образования остатков целевых средств» ф. 0503324К по состоянию на 1 апреля 2022 года, 1 июля 2022 года, 1 октября </w:t>
      </w:r>
      <w:r w:rsidR="00193603">
        <w:rPr>
          <w:color w:val="000000"/>
          <w:sz w:val="28"/>
          <w:szCs w:val="28"/>
          <w:lang w:bidi="ru-RU"/>
        </w:rPr>
        <w:t>20</w:t>
      </w:r>
      <w:r w:rsidRPr="00E05FF4">
        <w:rPr>
          <w:color w:val="000000"/>
          <w:sz w:val="28"/>
          <w:szCs w:val="28"/>
          <w:lang w:bidi="ru-RU"/>
        </w:rPr>
        <w:t>22 года не заполняется.</w:t>
      </w:r>
    </w:p>
    <w:p w14:paraId="25FE8F3D" w14:textId="77777777" w:rsidR="004F2D27" w:rsidRDefault="004F2D27" w:rsidP="00D57B55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E05FF4">
        <w:rPr>
          <w:color w:val="000000"/>
          <w:sz w:val="28"/>
          <w:szCs w:val="28"/>
          <w:lang w:bidi="ru-RU"/>
        </w:rPr>
        <w:t>Детальное описание причин образования остатка целевых средств указывается в текстовой части ф. 0503160 «Пояснительная записка».</w:t>
      </w:r>
    </w:p>
    <w:p w14:paraId="04BC6781" w14:textId="77777777" w:rsidR="00D57B55" w:rsidRDefault="00E05FF4" w:rsidP="00D57B55">
      <w:pPr>
        <w:pStyle w:val="20"/>
        <w:shd w:val="clear" w:color="auto" w:fill="auto"/>
        <w:tabs>
          <w:tab w:val="left" w:pos="1265"/>
        </w:tabs>
        <w:spacing w:before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71212D" w:rsidRPr="00A25468">
        <w:rPr>
          <w:bCs/>
          <w:sz w:val="28"/>
          <w:szCs w:val="28"/>
        </w:rPr>
        <w:t xml:space="preserve">. Директору МКУ </w:t>
      </w:r>
      <w:r w:rsidR="005B055F">
        <w:rPr>
          <w:bCs/>
          <w:sz w:val="28"/>
          <w:szCs w:val="28"/>
        </w:rPr>
        <w:t>«</w:t>
      </w:r>
      <w:r w:rsidR="0071212D" w:rsidRPr="00A25468">
        <w:rPr>
          <w:bCs/>
          <w:sz w:val="28"/>
          <w:szCs w:val="28"/>
        </w:rPr>
        <w:t xml:space="preserve">ЦБ </w:t>
      </w:r>
      <w:r w:rsidR="005E4FB6" w:rsidRPr="00A25468">
        <w:rPr>
          <w:bCs/>
          <w:sz w:val="28"/>
          <w:szCs w:val="28"/>
        </w:rPr>
        <w:t>Б</w:t>
      </w:r>
      <w:r w:rsidR="0071212D" w:rsidRPr="00A25468">
        <w:rPr>
          <w:bCs/>
          <w:sz w:val="28"/>
          <w:szCs w:val="28"/>
        </w:rPr>
        <w:t>СП</w:t>
      </w:r>
      <w:r w:rsidR="005B055F">
        <w:rPr>
          <w:bCs/>
          <w:sz w:val="28"/>
          <w:szCs w:val="28"/>
        </w:rPr>
        <w:t>»</w:t>
      </w:r>
      <w:r w:rsidR="0071212D" w:rsidRPr="00A25468">
        <w:rPr>
          <w:bCs/>
          <w:sz w:val="28"/>
          <w:szCs w:val="28"/>
        </w:rPr>
        <w:t xml:space="preserve"> </w:t>
      </w:r>
      <w:r w:rsidR="005E4FB6" w:rsidRPr="00A25468">
        <w:rPr>
          <w:bCs/>
          <w:sz w:val="28"/>
          <w:szCs w:val="28"/>
        </w:rPr>
        <w:t>Марченко</w:t>
      </w:r>
      <w:r w:rsidR="0071212D" w:rsidRPr="00A254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Алене Александровне </w:t>
      </w:r>
      <w:r w:rsidR="0071212D" w:rsidRPr="00A25468">
        <w:rPr>
          <w:sz w:val="28"/>
          <w:szCs w:val="28"/>
        </w:rPr>
        <w:t xml:space="preserve">обеспечить организацию работы по составлению и представлению в установленный срок в финансовое управление годовой, </w:t>
      </w:r>
      <w:r w:rsidR="009457DC" w:rsidRPr="00A25468">
        <w:rPr>
          <w:sz w:val="28"/>
          <w:szCs w:val="28"/>
        </w:rPr>
        <w:t>квартальной, месячной</w:t>
      </w:r>
      <w:r w:rsidR="0071212D" w:rsidRPr="00A25468">
        <w:rPr>
          <w:sz w:val="28"/>
          <w:szCs w:val="28"/>
        </w:rPr>
        <w:t xml:space="preserve"> отчетности об исполнении </w:t>
      </w:r>
      <w:r w:rsidR="0071212D" w:rsidRPr="00A25468">
        <w:rPr>
          <w:bCs/>
          <w:sz w:val="28"/>
          <w:szCs w:val="28"/>
        </w:rPr>
        <w:t>консолидированного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бюджета </w:t>
      </w:r>
      <w:r w:rsidR="005E4FB6" w:rsidRPr="00A25468">
        <w:rPr>
          <w:sz w:val="28"/>
          <w:szCs w:val="28"/>
        </w:rPr>
        <w:t>Безводного</w:t>
      </w:r>
      <w:r w:rsidR="0071212D" w:rsidRPr="00A25468">
        <w:rPr>
          <w:sz w:val="28"/>
          <w:szCs w:val="28"/>
        </w:rPr>
        <w:t xml:space="preserve"> сельского </w:t>
      </w:r>
      <w:r w:rsidR="00E30DC7">
        <w:rPr>
          <w:sz w:val="28"/>
          <w:szCs w:val="28"/>
        </w:rPr>
        <w:t>поселения Курганинского района.</w:t>
      </w:r>
    </w:p>
    <w:p w14:paraId="267814FE" w14:textId="4C2DA52D" w:rsidR="00315D72" w:rsidRPr="00315D72" w:rsidRDefault="00D57B55" w:rsidP="00D57B55">
      <w:pPr>
        <w:pStyle w:val="20"/>
        <w:shd w:val="clear" w:color="auto" w:fill="auto"/>
        <w:tabs>
          <w:tab w:val="left" w:pos="1265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D57B5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15D72">
        <w:rPr>
          <w:sz w:val="28"/>
          <w:szCs w:val="28"/>
        </w:rPr>
        <w:t>Признать утратившим силу распоряжение администрации Безводного сельского поселения Курганинского района от 2</w:t>
      </w:r>
      <w:r w:rsidR="00E05FF4">
        <w:rPr>
          <w:sz w:val="28"/>
          <w:szCs w:val="28"/>
        </w:rPr>
        <w:t>2</w:t>
      </w:r>
      <w:r w:rsidR="00315D72">
        <w:rPr>
          <w:sz w:val="28"/>
          <w:szCs w:val="28"/>
        </w:rPr>
        <w:t xml:space="preserve"> января 202</w:t>
      </w:r>
      <w:r w:rsidR="00193603">
        <w:rPr>
          <w:sz w:val="28"/>
          <w:szCs w:val="28"/>
        </w:rPr>
        <w:t>1</w:t>
      </w:r>
      <w:r w:rsidR="00315D72">
        <w:rPr>
          <w:sz w:val="28"/>
          <w:szCs w:val="28"/>
        </w:rPr>
        <w:t xml:space="preserve"> года № </w:t>
      </w:r>
      <w:r w:rsidR="00E05FF4">
        <w:rPr>
          <w:sz w:val="28"/>
          <w:szCs w:val="28"/>
        </w:rPr>
        <w:t>10</w:t>
      </w:r>
      <w:r w:rsidR="00315D72">
        <w:rPr>
          <w:sz w:val="28"/>
          <w:szCs w:val="28"/>
        </w:rPr>
        <w:t xml:space="preserve">-р </w:t>
      </w:r>
      <w:r w:rsidR="00315D72" w:rsidRPr="00315D72">
        <w:rPr>
          <w:sz w:val="28"/>
          <w:szCs w:val="28"/>
        </w:rPr>
        <w:t>«</w:t>
      </w:r>
      <w:r w:rsidR="00E05FF4" w:rsidRPr="00E05FF4">
        <w:rPr>
          <w:color w:val="000000"/>
          <w:sz w:val="28"/>
          <w:szCs w:val="28"/>
        </w:rPr>
        <w:t xml:space="preserve">О составлении и сроках </w:t>
      </w:r>
      <w:r w:rsidR="00E05FF4" w:rsidRPr="00E05FF4">
        <w:rPr>
          <w:bCs/>
          <w:color w:val="000000"/>
          <w:sz w:val="28"/>
          <w:szCs w:val="28"/>
        </w:rPr>
        <w:t xml:space="preserve">представления </w:t>
      </w:r>
      <w:r w:rsidR="00E05FF4" w:rsidRPr="00E05FF4">
        <w:rPr>
          <w:color w:val="000000"/>
          <w:sz w:val="28"/>
          <w:szCs w:val="28"/>
        </w:rPr>
        <w:t>годовой отчетности</w:t>
      </w:r>
      <w:r w:rsidR="00E05FF4">
        <w:rPr>
          <w:color w:val="000000"/>
          <w:sz w:val="28"/>
          <w:szCs w:val="28"/>
        </w:rPr>
        <w:t xml:space="preserve"> </w:t>
      </w:r>
      <w:r w:rsidR="00E05FF4" w:rsidRPr="00E05FF4">
        <w:rPr>
          <w:color w:val="000000"/>
          <w:sz w:val="28"/>
          <w:szCs w:val="28"/>
        </w:rPr>
        <w:t xml:space="preserve">об исполнении консолидированного бюджета </w:t>
      </w:r>
      <w:r w:rsidR="00E05FF4" w:rsidRPr="00E05FF4">
        <w:rPr>
          <w:bCs/>
          <w:color w:val="000000"/>
          <w:sz w:val="28"/>
          <w:szCs w:val="28"/>
        </w:rPr>
        <w:t>Безводного</w:t>
      </w:r>
      <w:r w:rsidR="00E05FF4">
        <w:rPr>
          <w:color w:val="000000"/>
          <w:sz w:val="28"/>
          <w:szCs w:val="28"/>
        </w:rPr>
        <w:t xml:space="preserve"> </w:t>
      </w:r>
      <w:r w:rsidR="00E05FF4" w:rsidRPr="00E05FF4">
        <w:rPr>
          <w:bCs/>
          <w:color w:val="000000"/>
          <w:sz w:val="28"/>
          <w:szCs w:val="28"/>
        </w:rPr>
        <w:t>сельского поселения Курганинского района</w:t>
      </w:r>
      <w:r w:rsidR="00E05FF4" w:rsidRPr="00E05FF4">
        <w:rPr>
          <w:color w:val="000000"/>
          <w:sz w:val="28"/>
          <w:szCs w:val="28"/>
        </w:rPr>
        <w:t xml:space="preserve"> за 2020 год и утверждении состава и сроков представления квартальной, месячной отчетности в 2021 году</w:t>
      </w:r>
      <w:r w:rsidR="00315D72" w:rsidRPr="00315D72">
        <w:rPr>
          <w:color w:val="000000"/>
          <w:sz w:val="28"/>
          <w:szCs w:val="28"/>
        </w:rPr>
        <w:t>»</w:t>
      </w:r>
      <w:r w:rsidR="00E05FF4">
        <w:rPr>
          <w:color w:val="000000"/>
          <w:sz w:val="28"/>
          <w:szCs w:val="28"/>
        </w:rPr>
        <w:t>.</w:t>
      </w:r>
    </w:p>
    <w:p w14:paraId="67CA0BCB" w14:textId="77777777" w:rsidR="0071212D" w:rsidRPr="00A25468" w:rsidRDefault="00E05FF4" w:rsidP="00D57B55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71212D" w:rsidRPr="00A25468">
        <w:rPr>
          <w:color w:val="000000"/>
          <w:sz w:val="28"/>
          <w:szCs w:val="28"/>
        </w:rPr>
        <w:t>.</w:t>
      </w:r>
      <w:r w:rsidR="009457DC">
        <w:rPr>
          <w:color w:val="000000"/>
          <w:sz w:val="28"/>
          <w:szCs w:val="28"/>
        </w:rPr>
        <w:t xml:space="preserve"> </w:t>
      </w:r>
      <w:r w:rsidR="0071212D" w:rsidRPr="00A25468">
        <w:rPr>
          <w:color w:val="000000"/>
          <w:sz w:val="28"/>
          <w:szCs w:val="28"/>
        </w:rPr>
        <w:t xml:space="preserve">Контроль за выполнением настоящего </w:t>
      </w:r>
      <w:r w:rsidR="007370FD" w:rsidRPr="00A25468">
        <w:rPr>
          <w:color w:val="000000"/>
          <w:sz w:val="28"/>
          <w:szCs w:val="28"/>
        </w:rPr>
        <w:t xml:space="preserve">распоряжения </w:t>
      </w:r>
      <w:r w:rsidR="0071212D" w:rsidRPr="00A25468">
        <w:rPr>
          <w:color w:val="000000"/>
          <w:sz w:val="28"/>
          <w:szCs w:val="28"/>
        </w:rPr>
        <w:t>оставляю за собой.</w:t>
      </w:r>
    </w:p>
    <w:p w14:paraId="4647B8B8" w14:textId="3DD7F7D2" w:rsidR="0071212D" w:rsidRPr="00A25468" w:rsidRDefault="00E05FF4" w:rsidP="00D57B55">
      <w:pPr>
        <w:shd w:val="clear" w:color="auto" w:fill="FFFFFF"/>
        <w:tabs>
          <w:tab w:val="left" w:pos="-5954"/>
          <w:tab w:val="left" w:pos="106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1212D" w:rsidRPr="00A25468">
        <w:rPr>
          <w:color w:val="000000"/>
          <w:sz w:val="28"/>
          <w:szCs w:val="28"/>
        </w:rPr>
        <w:t>.</w:t>
      </w:r>
      <w:r w:rsidR="007370FD" w:rsidRPr="00A25468">
        <w:rPr>
          <w:color w:val="000000"/>
          <w:sz w:val="28"/>
          <w:szCs w:val="28"/>
        </w:rPr>
        <w:t xml:space="preserve"> Распоряжение</w:t>
      </w:r>
      <w:r w:rsidR="0071212D" w:rsidRPr="00A25468">
        <w:rPr>
          <w:color w:val="000000"/>
          <w:sz w:val="28"/>
          <w:szCs w:val="28"/>
        </w:rPr>
        <w:t xml:space="preserve"> вступает в силу со дня его подписания.</w:t>
      </w:r>
    </w:p>
    <w:p w14:paraId="48864D4D" w14:textId="77777777" w:rsidR="0071212D" w:rsidRDefault="0071212D" w:rsidP="00D57B55">
      <w:pPr>
        <w:ind w:firstLine="709"/>
        <w:rPr>
          <w:sz w:val="28"/>
          <w:szCs w:val="28"/>
        </w:rPr>
      </w:pPr>
    </w:p>
    <w:p w14:paraId="6350505F" w14:textId="77777777" w:rsidR="007A589F" w:rsidRPr="00A25468" w:rsidRDefault="007A589F" w:rsidP="00D57B55">
      <w:pPr>
        <w:ind w:firstLine="709"/>
        <w:rPr>
          <w:sz w:val="28"/>
          <w:szCs w:val="28"/>
        </w:rPr>
      </w:pPr>
    </w:p>
    <w:p w14:paraId="1B283EB4" w14:textId="77777777" w:rsidR="009457DC" w:rsidRDefault="0071212D" w:rsidP="00193603">
      <w:pPr>
        <w:rPr>
          <w:sz w:val="28"/>
          <w:szCs w:val="28"/>
        </w:rPr>
      </w:pPr>
      <w:r w:rsidRPr="00A25468">
        <w:rPr>
          <w:sz w:val="28"/>
          <w:szCs w:val="28"/>
        </w:rPr>
        <w:t xml:space="preserve">Глава </w:t>
      </w:r>
      <w:r w:rsidR="005E4FB6" w:rsidRPr="00A25468">
        <w:rPr>
          <w:sz w:val="28"/>
          <w:szCs w:val="28"/>
        </w:rPr>
        <w:t>Безводного</w:t>
      </w:r>
      <w:r w:rsidR="009457DC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сельского </w:t>
      </w:r>
    </w:p>
    <w:p w14:paraId="71FA5255" w14:textId="0960F029" w:rsidR="0071212D" w:rsidRDefault="009457DC" w:rsidP="0019360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1212D" w:rsidRPr="00A25468">
        <w:rPr>
          <w:sz w:val="28"/>
          <w:szCs w:val="28"/>
        </w:rPr>
        <w:t>Курганинского района</w:t>
      </w:r>
      <w:r w:rsidR="00D57B55">
        <w:rPr>
          <w:sz w:val="28"/>
          <w:szCs w:val="28"/>
        </w:rPr>
        <w:tab/>
      </w:r>
      <w:r w:rsidR="00D57B55">
        <w:rPr>
          <w:sz w:val="28"/>
          <w:szCs w:val="28"/>
        </w:rPr>
        <w:tab/>
      </w:r>
      <w:r w:rsidR="00D57B55">
        <w:rPr>
          <w:sz w:val="28"/>
          <w:szCs w:val="28"/>
        </w:rPr>
        <w:tab/>
      </w:r>
      <w:r w:rsidR="00D57B55">
        <w:rPr>
          <w:sz w:val="28"/>
          <w:szCs w:val="28"/>
        </w:rPr>
        <w:tab/>
      </w:r>
      <w:r w:rsidR="00D57B55">
        <w:rPr>
          <w:sz w:val="28"/>
          <w:szCs w:val="28"/>
        </w:rPr>
        <w:tab/>
      </w:r>
      <w:r w:rsidR="005E4FB6" w:rsidRPr="00A25468">
        <w:rPr>
          <w:sz w:val="28"/>
          <w:szCs w:val="28"/>
        </w:rPr>
        <w:t>Н.Н. Барышникова</w:t>
      </w:r>
    </w:p>
    <w:sectPr w:rsidR="0071212D" w:rsidSect="009457DC">
      <w:type w:val="continuous"/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9"/>
      <w:numFmt w:val="decimal"/>
      <w:lvlText w:val="%1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654EB1"/>
    <w:multiLevelType w:val="multilevel"/>
    <w:tmpl w:val="30F8FB22"/>
    <w:lvl w:ilvl="0">
      <w:start w:val="1"/>
      <w:numFmt w:val="decimalZero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6726CE"/>
    <w:multiLevelType w:val="multilevel"/>
    <w:tmpl w:val="B5A4E9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FC44F3"/>
    <w:multiLevelType w:val="hybridMultilevel"/>
    <w:tmpl w:val="40CE7E66"/>
    <w:lvl w:ilvl="0" w:tplc="A3D261BE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911"/>
    <w:multiLevelType w:val="multilevel"/>
    <w:tmpl w:val="65C80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F2A7E"/>
    <w:multiLevelType w:val="multilevel"/>
    <w:tmpl w:val="D80E1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B90CD2"/>
    <w:multiLevelType w:val="hybridMultilevel"/>
    <w:tmpl w:val="CC00D84A"/>
    <w:lvl w:ilvl="0" w:tplc="0C1CD3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213B"/>
    <w:multiLevelType w:val="multilevel"/>
    <w:tmpl w:val="02E6A7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675AE6"/>
    <w:multiLevelType w:val="hybridMultilevel"/>
    <w:tmpl w:val="F252E04A"/>
    <w:lvl w:ilvl="0" w:tplc="CE8078D4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73E01EE2"/>
    <w:multiLevelType w:val="hybridMultilevel"/>
    <w:tmpl w:val="C5946F20"/>
    <w:lvl w:ilvl="0" w:tplc="8C006846">
      <w:start w:val="9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7CC55A0D"/>
    <w:multiLevelType w:val="multilevel"/>
    <w:tmpl w:val="F8883C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B6"/>
    <w:rsid w:val="00193603"/>
    <w:rsid w:val="002F5FDD"/>
    <w:rsid w:val="002F6463"/>
    <w:rsid w:val="00315D72"/>
    <w:rsid w:val="00330068"/>
    <w:rsid w:val="00357035"/>
    <w:rsid w:val="00440C61"/>
    <w:rsid w:val="004C3270"/>
    <w:rsid w:val="004F2D27"/>
    <w:rsid w:val="005B02CA"/>
    <w:rsid w:val="005B055F"/>
    <w:rsid w:val="005E4FB6"/>
    <w:rsid w:val="00657306"/>
    <w:rsid w:val="0071212D"/>
    <w:rsid w:val="007370FD"/>
    <w:rsid w:val="00753377"/>
    <w:rsid w:val="00770098"/>
    <w:rsid w:val="007A589F"/>
    <w:rsid w:val="0094342B"/>
    <w:rsid w:val="009457DC"/>
    <w:rsid w:val="009571A0"/>
    <w:rsid w:val="009E1F5C"/>
    <w:rsid w:val="00A25468"/>
    <w:rsid w:val="00AD2311"/>
    <w:rsid w:val="00BE2545"/>
    <w:rsid w:val="00C17E67"/>
    <w:rsid w:val="00C346B0"/>
    <w:rsid w:val="00D07F19"/>
    <w:rsid w:val="00D41213"/>
    <w:rsid w:val="00D51F81"/>
    <w:rsid w:val="00D57B55"/>
    <w:rsid w:val="00E05FF4"/>
    <w:rsid w:val="00E30DC7"/>
    <w:rsid w:val="00F03BD7"/>
    <w:rsid w:val="00F14161"/>
    <w:rsid w:val="00F14945"/>
    <w:rsid w:val="00F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D52B3"/>
  <w15:chartTrackingRefBased/>
  <w15:docId w15:val="{3DCFDC8A-4B19-4331-9BE6-CBDCFD03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 w:hint="default"/>
      <w:spacing w:val="-2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000000"/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pacing w:val="-22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St1z0">
    <w:name w:val="WW8NumSt1z0"/>
    <w:rPr>
      <w:rFonts w:ascii="Times New Roman" w:hAnsi="Times New Roman" w:cs="Times New Roman" w:hint="default"/>
      <w:sz w:val="28"/>
      <w:szCs w:val="28"/>
    </w:rPr>
  </w:style>
  <w:style w:type="character" w:customStyle="1" w:styleId="WW8NumSt3z0">
    <w:name w:val="WW8NumSt3z0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St13z0">
    <w:name w:val="WW8NumSt13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customStyle="1" w:styleId="2">
    <w:name w:val="Основной текст (2)_"/>
    <w:basedOn w:val="a0"/>
    <w:link w:val="20"/>
    <w:rsid w:val="00D07F19"/>
    <w:rPr>
      <w:shd w:val="clear" w:color="auto" w:fill="FFFFFF"/>
    </w:rPr>
  </w:style>
  <w:style w:type="character" w:customStyle="1" w:styleId="214pt">
    <w:name w:val="Основной текст (2) + 14 pt"/>
    <w:basedOn w:val="2"/>
    <w:rsid w:val="00D07F19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7F19"/>
    <w:pPr>
      <w:shd w:val="clear" w:color="auto" w:fill="FFFFFF"/>
      <w:suppressAutoHyphens w:val="0"/>
      <w:autoSpaceDE/>
      <w:spacing w:before="320" w:line="302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Пользователь</cp:lastModifiedBy>
  <cp:revision>6</cp:revision>
  <cp:lastPrinted>2020-07-30T06:02:00Z</cp:lastPrinted>
  <dcterms:created xsi:type="dcterms:W3CDTF">2022-02-28T13:18:00Z</dcterms:created>
  <dcterms:modified xsi:type="dcterms:W3CDTF">2022-02-28T14:02:00Z</dcterms:modified>
</cp:coreProperties>
</file>