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E6" w:rsidRPr="002F1A25" w:rsidRDefault="002F1A25" w:rsidP="002F1A25">
      <w:pPr>
        <w:ind w:left="10490"/>
        <w:jc w:val="left"/>
        <w:rPr>
          <w:color w:val="000000" w:themeColor="text1"/>
        </w:rPr>
      </w:pPr>
      <w:r w:rsidRPr="002F1A25">
        <w:rPr>
          <w:color w:val="000000" w:themeColor="text1"/>
        </w:rPr>
        <w:t xml:space="preserve"> </w:t>
      </w:r>
      <w:r w:rsidR="007F56F1" w:rsidRPr="002F1A25">
        <w:rPr>
          <w:color w:val="000000" w:themeColor="text1"/>
        </w:rPr>
        <w:t xml:space="preserve">ПРИЛОЖЕНИЕ № </w:t>
      </w:r>
      <w:r w:rsidR="007133A4" w:rsidRPr="002F1A25">
        <w:rPr>
          <w:color w:val="000000" w:themeColor="text1"/>
        </w:rPr>
        <w:t>8</w:t>
      </w:r>
    </w:p>
    <w:p w:rsidR="007F56F1" w:rsidRPr="002F1A25" w:rsidRDefault="007F56F1" w:rsidP="002F1A25">
      <w:pPr>
        <w:ind w:left="10490"/>
        <w:jc w:val="left"/>
        <w:rPr>
          <w:color w:val="000000" w:themeColor="text1"/>
        </w:rPr>
      </w:pPr>
    </w:p>
    <w:p w:rsidR="007F56F1" w:rsidRPr="002F1A25" w:rsidRDefault="007F56F1" w:rsidP="002F1A25">
      <w:pPr>
        <w:ind w:left="10490"/>
        <w:jc w:val="left"/>
        <w:rPr>
          <w:color w:val="000000" w:themeColor="text1"/>
        </w:rPr>
      </w:pPr>
      <w:r w:rsidRPr="002F1A25">
        <w:rPr>
          <w:color w:val="000000" w:themeColor="text1"/>
        </w:rPr>
        <w:t>УТВЕРЖДЕН</w:t>
      </w:r>
    </w:p>
    <w:p w:rsidR="006513BE" w:rsidRPr="002F1A25" w:rsidRDefault="006513BE" w:rsidP="002F1A25">
      <w:pPr>
        <w:ind w:left="10490"/>
        <w:jc w:val="left"/>
        <w:rPr>
          <w:color w:val="000000" w:themeColor="text1"/>
        </w:rPr>
      </w:pPr>
      <w:r w:rsidRPr="002F1A25">
        <w:rPr>
          <w:color w:val="000000" w:themeColor="text1"/>
        </w:rPr>
        <w:t xml:space="preserve">Решением Совета </w:t>
      </w:r>
    </w:p>
    <w:p w:rsidR="007F56F1" w:rsidRPr="002F1A25" w:rsidRDefault="007F56F1" w:rsidP="002F1A25">
      <w:pPr>
        <w:ind w:left="10490"/>
        <w:jc w:val="left"/>
        <w:rPr>
          <w:color w:val="000000" w:themeColor="text1"/>
        </w:rPr>
      </w:pPr>
      <w:r w:rsidRPr="002F1A25">
        <w:rPr>
          <w:color w:val="000000" w:themeColor="text1"/>
        </w:rPr>
        <w:t>Безводного сельского поселения</w:t>
      </w:r>
    </w:p>
    <w:p w:rsidR="007F56F1" w:rsidRPr="002F1A25" w:rsidRDefault="007F56F1" w:rsidP="002F1A25">
      <w:pPr>
        <w:ind w:left="10490"/>
        <w:jc w:val="left"/>
        <w:rPr>
          <w:color w:val="000000" w:themeColor="text1"/>
        </w:rPr>
      </w:pPr>
      <w:r w:rsidRPr="002F1A25">
        <w:rPr>
          <w:color w:val="000000" w:themeColor="text1"/>
        </w:rPr>
        <w:t>Курганинского района</w:t>
      </w:r>
    </w:p>
    <w:p w:rsidR="007D4888" w:rsidRPr="002F1A25" w:rsidRDefault="00686DA7" w:rsidP="002F1A25">
      <w:pPr>
        <w:ind w:left="10490"/>
        <w:jc w:val="left"/>
        <w:rPr>
          <w:rFonts w:eastAsia="Calibri" w:cs="Times New Roman"/>
          <w:color w:val="000000" w:themeColor="text1"/>
          <w:spacing w:val="6"/>
          <w:szCs w:val="28"/>
        </w:rPr>
      </w:pPr>
      <w:r w:rsidRPr="002F1A25">
        <w:rPr>
          <w:color w:val="000000" w:themeColor="text1"/>
        </w:rPr>
        <w:t xml:space="preserve">от </w:t>
      </w:r>
      <w:r w:rsidR="00FD1B1B" w:rsidRPr="002F1A25">
        <w:rPr>
          <w:color w:val="000000" w:themeColor="text1"/>
        </w:rPr>
        <w:t>31.07.2020</w:t>
      </w:r>
      <w:r w:rsidR="002F1A25" w:rsidRPr="002F1A25">
        <w:rPr>
          <w:color w:val="000000" w:themeColor="text1"/>
        </w:rPr>
        <w:t xml:space="preserve"> </w:t>
      </w:r>
      <w:r w:rsidRPr="002F1A25">
        <w:rPr>
          <w:color w:val="000000" w:themeColor="text1"/>
        </w:rPr>
        <w:t>№</w:t>
      </w:r>
      <w:r w:rsidR="002F1A25" w:rsidRPr="002F1A25">
        <w:rPr>
          <w:color w:val="000000" w:themeColor="text1"/>
        </w:rPr>
        <w:t xml:space="preserve"> </w:t>
      </w:r>
      <w:r w:rsidR="00FD1B1B" w:rsidRPr="002F1A25">
        <w:rPr>
          <w:color w:val="000000" w:themeColor="text1"/>
        </w:rPr>
        <w:t>47</w:t>
      </w:r>
    </w:p>
    <w:p w:rsidR="007D4888" w:rsidRPr="002F1A25" w:rsidRDefault="007D4888" w:rsidP="007F56F1">
      <w:pPr>
        <w:jc w:val="center"/>
        <w:rPr>
          <w:rFonts w:eastAsia="Calibri" w:cs="Times New Roman"/>
          <w:color w:val="000000" w:themeColor="text1"/>
          <w:spacing w:val="6"/>
          <w:szCs w:val="28"/>
        </w:rPr>
      </w:pPr>
    </w:p>
    <w:p w:rsidR="007F56F1" w:rsidRPr="002F1A25" w:rsidRDefault="007F56F1" w:rsidP="007F56F1">
      <w:pPr>
        <w:jc w:val="center"/>
        <w:rPr>
          <w:rFonts w:eastAsia="Calibri" w:cs="Times New Roman"/>
          <w:color w:val="000000" w:themeColor="text1"/>
          <w:spacing w:val="6"/>
          <w:szCs w:val="28"/>
        </w:rPr>
      </w:pPr>
      <w:r w:rsidRPr="002F1A25">
        <w:rPr>
          <w:rFonts w:eastAsia="Calibri" w:cs="Times New Roman"/>
          <w:color w:val="000000" w:themeColor="text1"/>
          <w:spacing w:val="6"/>
          <w:szCs w:val="28"/>
        </w:rPr>
        <w:t>Отчет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Pr="002F1A25">
        <w:rPr>
          <w:rFonts w:eastAsia="Calibri" w:cs="Times New Roman"/>
          <w:color w:val="000000" w:themeColor="text1"/>
          <w:spacing w:val="6"/>
          <w:szCs w:val="28"/>
        </w:rPr>
        <w:t>об исполнении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Pr="002F1A25">
        <w:rPr>
          <w:rFonts w:eastAsia="Calibri" w:cs="Times New Roman"/>
          <w:color w:val="000000" w:themeColor="text1"/>
          <w:spacing w:val="6"/>
          <w:szCs w:val="28"/>
        </w:rPr>
        <w:t>бюджета Безводного сельского поселения</w:t>
      </w:r>
    </w:p>
    <w:p w:rsidR="007F56F1" w:rsidRPr="002F1A25" w:rsidRDefault="007F56F1" w:rsidP="007F56F1">
      <w:pPr>
        <w:jc w:val="center"/>
        <w:rPr>
          <w:rFonts w:eastAsia="Calibri" w:cs="Times New Roman"/>
          <w:bCs/>
          <w:color w:val="000000" w:themeColor="text1"/>
        </w:rPr>
      </w:pPr>
      <w:r w:rsidRPr="002F1A25">
        <w:rPr>
          <w:rFonts w:eastAsia="Calibri" w:cs="Times New Roman"/>
          <w:color w:val="000000" w:themeColor="text1"/>
          <w:spacing w:val="6"/>
          <w:szCs w:val="28"/>
        </w:rPr>
        <w:t>Курганинского района за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="00A652DF" w:rsidRPr="002F1A25">
        <w:rPr>
          <w:rFonts w:eastAsia="Calibri" w:cs="Times New Roman"/>
          <w:color w:val="000000" w:themeColor="text1"/>
          <w:spacing w:val="6"/>
          <w:szCs w:val="28"/>
        </w:rPr>
        <w:t>2019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Pr="002F1A25">
        <w:rPr>
          <w:rFonts w:eastAsia="Calibri" w:cs="Times New Roman"/>
          <w:color w:val="000000" w:themeColor="text1"/>
          <w:spacing w:val="6"/>
          <w:szCs w:val="28"/>
        </w:rPr>
        <w:t>год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Pr="002F1A25">
        <w:rPr>
          <w:rFonts w:eastAsia="Calibri" w:cs="Times New Roman"/>
          <w:color w:val="000000" w:themeColor="text1"/>
          <w:spacing w:val="6"/>
          <w:szCs w:val="28"/>
        </w:rPr>
        <w:t>в разрезе</w:t>
      </w:r>
      <w:r w:rsidR="002F1A25" w:rsidRPr="002F1A25">
        <w:rPr>
          <w:rFonts w:eastAsia="Calibri" w:cs="Times New Roman"/>
          <w:color w:val="000000" w:themeColor="text1"/>
          <w:spacing w:val="6"/>
          <w:szCs w:val="28"/>
        </w:rPr>
        <w:t xml:space="preserve"> </w:t>
      </w:r>
      <w:r w:rsidRPr="002F1A25">
        <w:rPr>
          <w:rFonts w:eastAsia="Calibri" w:cs="Times New Roman"/>
          <w:bCs/>
          <w:color w:val="000000" w:themeColor="text1"/>
        </w:rPr>
        <w:t>источников</w:t>
      </w:r>
    </w:p>
    <w:p w:rsidR="007F56F1" w:rsidRPr="002F1A25" w:rsidRDefault="007F56F1" w:rsidP="007F56F1">
      <w:pPr>
        <w:jc w:val="center"/>
        <w:rPr>
          <w:bCs/>
          <w:color w:val="000000" w:themeColor="text1"/>
        </w:rPr>
      </w:pPr>
      <w:r w:rsidRPr="002F1A25">
        <w:rPr>
          <w:rFonts w:eastAsia="Calibri" w:cs="Times New Roman"/>
          <w:bCs/>
          <w:color w:val="000000" w:themeColor="text1"/>
        </w:rPr>
        <w:t>внутреннего финансирования дефицита</w:t>
      </w:r>
      <w:r w:rsidR="002F1A25" w:rsidRPr="002F1A25">
        <w:rPr>
          <w:rFonts w:eastAsia="Calibri" w:cs="Times New Roman"/>
          <w:bCs/>
          <w:color w:val="000000" w:themeColor="text1"/>
        </w:rPr>
        <w:t xml:space="preserve"> </w:t>
      </w:r>
      <w:r w:rsidRPr="002F1A25">
        <w:rPr>
          <w:rFonts w:eastAsia="Calibri" w:cs="Times New Roman"/>
          <w:bCs/>
          <w:color w:val="000000" w:themeColor="text1"/>
        </w:rPr>
        <w:t>бюджета</w:t>
      </w:r>
    </w:p>
    <w:p w:rsidR="00A83398" w:rsidRPr="002F1A25" w:rsidRDefault="00A83398" w:rsidP="007F56F1">
      <w:pPr>
        <w:jc w:val="center"/>
        <w:rPr>
          <w:bCs/>
          <w:color w:val="000000" w:themeColor="text1"/>
        </w:rPr>
      </w:pPr>
    </w:p>
    <w:tbl>
      <w:tblPr>
        <w:tblStyle w:val="a3"/>
        <w:tblW w:w="147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229"/>
        <w:gridCol w:w="1328"/>
        <w:gridCol w:w="1328"/>
        <w:gridCol w:w="1328"/>
      </w:tblGrid>
      <w:tr w:rsidR="002F1A25" w:rsidRPr="002F1A25" w:rsidTr="002F1A25">
        <w:tc>
          <w:tcPr>
            <w:tcW w:w="3572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Код</w:t>
            </w:r>
          </w:p>
        </w:tc>
        <w:tc>
          <w:tcPr>
            <w:tcW w:w="7229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rFonts w:eastAsia="Calibri" w:cs="Times New Roman"/>
                <w:color w:val="000000" w:themeColor="text1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28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План </w:t>
            </w:r>
            <w:r w:rsidR="00A652DF" w:rsidRPr="002F1A25">
              <w:rPr>
                <w:color w:val="000000" w:themeColor="text1"/>
                <w:spacing w:val="6"/>
                <w:szCs w:val="28"/>
              </w:rPr>
              <w:t>2019</w:t>
            </w:r>
            <w:r w:rsidR="002F1A25"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  <w:r w:rsidRPr="002F1A25">
              <w:rPr>
                <w:color w:val="000000" w:themeColor="text1"/>
                <w:spacing w:val="6"/>
                <w:szCs w:val="28"/>
              </w:rPr>
              <w:t>г.</w:t>
            </w:r>
          </w:p>
        </w:tc>
        <w:tc>
          <w:tcPr>
            <w:tcW w:w="1328" w:type="dxa"/>
          </w:tcPr>
          <w:p w:rsidR="00C40C28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Факт</w:t>
            </w:r>
          </w:p>
          <w:p w:rsidR="007F56F1" w:rsidRPr="002F1A25" w:rsidRDefault="00A652DF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2019</w:t>
            </w:r>
            <w:r w:rsidR="002F1A25"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  <w:r w:rsidR="007F56F1" w:rsidRPr="002F1A25">
              <w:rPr>
                <w:color w:val="000000" w:themeColor="text1"/>
                <w:spacing w:val="6"/>
                <w:szCs w:val="28"/>
              </w:rPr>
              <w:t>г.</w:t>
            </w:r>
          </w:p>
        </w:tc>
        <w:tc>
          <w:tcPr>
            <w:tcW w:w="1328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В %</w:t>
            </w:r>
          </w:p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к плану </w:t>
            </w:r>
            <w:r w:rsidR="00A652DF" w:rsidRPr="002F1A25">
              <w:rPr>
                <w:color w:val="000000" w:themeColor="text1"/>
                <w:spacing w:val="6"/>
                <w:szCs w:val="28"/>
              </w:rPr>
              <w:t>2019</w:t>
            </w:r>
            <w:r w:rsidR="002F1A25"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  <w:r w:rsidR="002F1A25">
              <w:rPr>
                <w:color w:val="000000" w:themeColor="text1"/>
                <w:spacing w:val="6"/>
                <w:szCs w:val="28"/>
              </w:rPr>
              <w:t>г.</w:t>
            </w:r>
            <w:bookmarkStart w:id="0" w:name="_GoBack"/>
            <w:bookmarkEnd w:id="0"/>
          </w:p>
        </w:tc>
      </w:tr>
      <w:tr w:rsidR="002F1A25" w:rsidRPr="002F1A25" w:rsidTr="002F1A25">
        <w:tc>
          <w:tcPr>
            <w:tcW w:w="3572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1</w:t>
            </w:r>
          </w:p>
        </w:tc>
        <w:tc>
          <w:tcPr>
            <w:tcW w:w="7229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2</w:t>
            </w:r>
          </w:p>
        </w:tc>
        <w:tc>
          <w:tcPr>
            <w:tcW w:w="1328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3</w:t>
            </w:r>
          </w:p>
        </w:tc>
        <w:tc>
          <w:tcPr>
            <w:tcW w:w="1328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4</w:t>
            </w:r>
          </w:p>
        </w:tc>
        <w:tc>
          <w:tcPr>
            <w:tcW w:w="1328" w:type="dxa"/>
          </w:tcPr>
          <w:p w:rsidR="007F56F1" w:rsidRPr="002F1A25" w:rsidRDefault="007F56F1" w:rsidP="002F1A25">
            <w:pPr>
              <w:jc w:val="center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5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Источники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Pr="002F1A25">
              <w:rPr>
                <w:color w:val="000000" w:themeColor="text1"/>
                <w:szCs w:val="28"/>
              </w:rPr>
              <w:t>финансирования дефицита бюджета, всего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1608,0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679,5</w:t>
            </w:r>
          </w:p>
        </w:tc>
        <w:tc>
          <w:tcPr>
            <w:tcW w:w="1328" w:type="dxa"/>
          </w:tcPr>
          <w:p w:rsidR="00EE750F" w:rsidRPr="002F1A25" w:rsidRDefault="002F1A25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в том числе:</w:t>
            </w:r>
          </w:p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Источники внутреннего финансирования дефицита бюджета,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Pr="002F1A25">
              <w:rPr>
                <w:color w:val="000000" w:themeColor="text1"/>
                <w:szCs w:val="28"/>
              </w:rPr>
              <w:t>из них: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950</w:t>
            </w:r>
            <w:r w:rsidR="00622861" w:rsidRPr="002F1A25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328" w:type="dxa"/>
          </w:tcPr>
          <w:p w:rsidR="00EE750F" w:rsidRPr="002F1A25" w:rsidRDefault="00AB03CE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9</w:t>
            </w:r>
            <w:r w:rsidR="00D25741" w:rsidRPr="002F1A25">
              <w:rPr>
                <w:color w:val="000000" w:themeColor="text1"/>
                <w:szCs w:val="28"/>
              </w:rPr>
              <w:t>50</w:t>
            </w:r>
            <w:r w:rsidRPr="002F1A25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328" w:type="dxa"/>
          </w:tcPr>
          <w:p w:rsidR="00EE750F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100,0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000 01 03 0000 10 0000 710</w:t>
            </w: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Получение кредитов от других бюджетов бюджетной системы Российской Федерации бюджет</w:t>
            </w:r>
            <w:r w:rsidR="00715DC0" w:rsidRPr="002F1A25">
              <w:rPr>
                <w:color w:val="000000" w:themeColor="text1"/>
                <w:szCs w:val="28"/>
              </w:rPr>
              <w:t xml:space="preserve">ами сельских поселений </w:t>
            </w:r>
            <w:r w:rsidR="00715DC0" w:rsidRPr="002F1A25">
              <w:rPr>
                <w:bCs/>
                <w:color w:val="000000" w:themeColor="text1"/>
                <w:szCs w:val="28"/>
              </w:rPr>
              <w:t>в валюте</w:t>
            </w:r>
            <w:r w:rsidR="002F1A25" w:rsidRPr="002F1A25">
              <w:rPr>
                <w:bCs/>
                <w:color w:val="000000" w:themeColor="text1"/>
                <w:szCs w:val="28"/>
              </w:rPr>
              <w:t xml:space="preserve"> </w:t>
            </w:r>
            <w:r w:rsidR="00715DC0" w:rsidRPr="002F1A25">
              <w:rPr>
                <w:bCs/>
                <w:color w:val="000000" w:themeColor="text1"/>
                <w:szCs w:val="28"/>
              </w:rPr>
              <w:t>Российской Федерации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1000,0</w:t>
            </w:r>
          </w:p>
        </w:tc>
        <w:tc>
          <w:tcPr>
            <w:tcW w:w="1328" w:type="dxa"/>
          </w:tcPr>
          <w:p w:rsidR="00EE750F" w:rsidRPr="002F1A25" w:rsidRDefault="00AB03CE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1000</w:t>
            </w:r>
            <w:r w:rsidR="00AC5640" w:rsidRPr="002F1A25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100,0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000 01 03 0000 10 0000 810</w:t>
            </w:r>
          </w:p>
        </w:tc>
        <w:tc>
          <w:tcPr>
            <w:tcW w:w="7229" w:type="dxa"/>
          </w:tcPr>
          <w:p w:rsidR="00EE750F" w:rsidRPr="002F1A25" w:rsidRDefault="00715DC0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Погашение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Pr="002F1A25">
              <w:rPr>
                <w:color w:val="000000" w:themeColor="text1"/>
                <w:szCs w:val="28"/>
              </w:rPr>
              <w:t>бюджетами сельских поселений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Pr="002F1A25">
              <w:rPr>
                <w:color w:val="000000" w:themeColor="text1"/>
                <w:szCs w:val="28"/>
              </w:rPr>
              <w:t>кредитов, полученных от других бюджетов бюджетной системы Российской Федерации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="00EE750F" w:rsidRPr="002F1A25">
              <w:rPr>
                <w:bCs/>
                <w:color w:val="000000" w:themeColor="text1"/>
                <w:szCs w:val="28"/>
              </w:rPr>
              <w:t>в валюте</w:t>
            </w:r>
            <w:r w:rsidR="002F1A25" w:rsidRPr="002F1A25">
              <w:rPr>
                <w:bCs/>
                <w:color w:val="000000" w:themeColor="text1"/>
                <w:szCs w:val="28"/>
              </w:rPr>
              <w:t xml:space="preserve"> </w:t>
            </w:r>
            <w:r w:rsidR="00EE750F" w:rsidRPr="002F1A25">
              <w:rPr>
                <w:bCs/>
                <w:color w:val="000000" w:themeColor="text1"/>
                <w:szCs w:val="28"/>
              </w:rPr>
              <w:t>Российской Федерации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-50</w:t>
            </w:r>
            <w:r w:rsidR="00622861" w:rsidRPr="002F1A25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328" w:type="dxa"/>
          </w:tcPr>
          <w:p w:rsidR="00EE750F" w:rsidRPr="002F1A25" w:rsidRDefault="00AB03CE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</w:t>
            </w:r>
            <w:r w:rsidR="00D25741" w:rsidRPr="002F1A25">
              <w:rPr>
                <w:color w:val="000000" w:themeColor="text1"/>
                <w:szCs w:val="28"/>
              </w:rPr>
              <w:t>50</w:t>
            </w:r>
            <w:r w:rsidRPr="002F1A25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>100,0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000 01 00 0000 00 0000 000</w:t>
            </w: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Остатки средств бюджетов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658,0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-270,5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000 01 05 0000 00 0000 000</w:t>
            </w: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Изменение остатков средств бюджетов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658,0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-270,5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lastRenderedPageBreak/>
              <w:t>000 01 00 0000 00 0000 500</w:t>
            </w: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28" w:type="dxa"/>
          </w:tcPr>
          <w:p w:rsidR="00EE750F" w:rsidRPr="002F1A25" w:rsidRDefault="00EE750F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 xml:space="preserve"> -</w:t>
            </w:r>
            <w:r w:rsidR="00D25741" w:rsidRPr="002F1A25">
              <w:rPr>
                <w:color w:val="000000" w:themeColor="text1"/>
                <w:szCs w:val="28"/>
              </w:rPr>
              <w:t>19222,8</w:t>
            </w:r>
          </w:p>
        </w:tc>
        <w:tc>
          <w:tcPr>
            <w:tcW w:w="1328" w:type="dxa"/>
          </w:tcPr>
          <w:p w:rsidR="00EE750F" w:rsidRPr="002F1A25" w:rsidRDefault="00AB03CE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</w:t>
            </w:r>
            <w:r w:rsidR="000672EC" w:rsidRPr="002F1A25">
              <w:rPr>
                <w:color w:val="000000" w:themeColor="text1"/>
                <w:szCs w:val="28"/>
              </w:rPr>
              <w:t>20045,9</w:t>
            </w:r>
          </w:p>
        </w:tc>
        <w:tc>
          <w:tcPr>
            <w:tcW w:w="1328" w:type="dxa"/>
          </w:tcPr>
          <w:p w:rsidR="00EE750F" w:rsidRPr="002F1A25" w:rsidRDefault="00EB7D7E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000 01 05 0200 00 0000 510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Увеличение прочих остатков средств бюджетов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 xml:space="preserve"> -</w:t>
            </w:r>
            <w:r w:rsidR="00D25741" w:rsidRPr="002F1A25">
              <w:rPr>
                <w:color w:val="000000" w:themeColor="text1"/>
                <w:szCs w:val="28"/>
              </w:rPr>
              <w:t>19222,8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</w:t>
            </w:r>
            <w:r w:rsidR="000672EC" w:rsidRPr="002F1A25">
              <w:rPr>
                <w:color w:val="000000" w:themeColor="text1"/>
                <w:szCs w:val="28"/>
              </w:rPr>
              <w:t>20045</w:t>
            </w:r>
            <w:r w:rsidRPr="002F1A25">
              <w:rPr>
                <w:color w:val="000000" w:themeColor="text1"/>
                <w:szCs w:val="28"/>
              </w:rPr>
              <w:t>,9</w:t>
            </w:r>
          </w:p>
        </w:tc>
        <w:tc>
          <w:tcPr>
            <w:tcW w:w="1328" w:type="dxa"/>
          </w:tcPr>
          <w:p w:rsidR="0052584C" w:rsidRPr="002F1A25" w:rsidRDefault="00EB7D7E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  <w:r w:rsidRPr="002F1A25">
              <w:rPr>
                <w:color w:val="000000" w:themeColor="text1"/>
                <w:spacing w:val="6"/>
                <w:szCs w:val="28"/>
              </w:rPr>
              <w:t xml:space="preserve"> </w:t>
            </w: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000 01 05 0200 00 0000 510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 xml:space="preserve"> -</w:t>
            </w:r>
            <w:r w:rsidR="00D25741" w:rsidRPr="002F1A25">
              <w:rPr>
                <w:color w:val="000000" w:themeColor="text1"/>
                <w:szCs w:val="28"/>
              </w:rPr>
              <w:t>19222,8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</w:t>
            </w:r>
            <w:r w:rsidR="000672EC" w:rsidRPr="002F1A25">
              <w:rPr>
                <w:color w:val="000000" w:themeColor="text1"/>
                <w:szCs w:val="28"/>
              </w:rPr>
              <w:t>20045,9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992 01 05 0201 10 0000 510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Увеличение прочих остатков денежных средств бюджетов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  <w:r w:rsidRPr="002F1A25">
              <w:rPr>
                <w:color w:val="000000" w:themeColor="text1"/>
                <w:szCs w:val="28"/>
              </w:rPr>
              <w:t>сельских поселений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 xml:space="preserve"> -</w:t>
            </w:r>
            <w:r w:rsidR="00D25741" w:rsidRPr="002F1A25">
              <w:rPr>
                <w:color w:val="000000" w:themeColor="text1"/>
                <w:szCs w:val="28"/>
              </w:rPr>
              <w:t>19222,8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-</w:t>
            </w:r>
            <w:r w:rsidR="000672EC" w:rsidRPr="002F1A25">
              <w:rPr>
                <w:color w:val="000000" w:themeColor="text1"/>
                <w:szCs w:val="28"/>
              </w:rPr>
              <w:t>20045</w:t>
            </w:r>
            <w:r w:rsidRPr="002F1A25">
              <w:rPr>
                <w:color w:val="000000" w:themeColor="text1"/>
                <w:szCs w:val="28"/>
              </w:rPr>
              <w:t>,9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  <w:tr w:rsidR="002F1A25" w:rsidRPr="002F1A25" w:rsidTr="002F1A25">
        <w:tc>
          <w:tcPr>
            <w:tcW w:w="3572" w:type="dxa"/>
          </w:tcPr>
          <w:p w:rsidR="00EE750F" w:rsidRPr="002F1A25" w:rsidRDefault="00EE750F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000 01 00 0000 00 0000 600</w:t>
            </w:r>
          </w:p>
        </w:tc>
        <w:tc>
          <w:tcPr>
            <w:tcW w:w="7229" w:type="dxa"/>
          </w:tcPr>
          <w:p w:rsidR="00EE750F" w:rsidRPr="002F1A25" w:rsidRDefault="00EE750F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Уменьшение остатков средств бюджетов</w:t>
            </w:r>
          </w:p>
        </w:tc>
        <w:tc>
          <w:tcPr>
            <w:tcW w:w="1328" w:type="dxa"/>
          </w:tcPr>
          <w:p w:rsidR="00EE750F" w:rsidRPr="002F1A25" w:rsidRDefault="00D25741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19880,8</w:t>
            </w:r>
          </w:p>
        </w:tc>
        <w:tc>
          <w:tcPr>
            <w:tcW w:w="1328" w:type="dxa"/>
          </w:tcPr>
          <w:p w:rsidR="00EE750F" w:rsidRPr="002F1A25" w:rsidRDefault="000672E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19775,4</w:t>
            </w:r>
          </w:p>
        </w:tc>
        <w:tc>
          <w:tcPr>
            <w:tcW w:w="1328" w:type="dxa"/>
          </w:tcPr>
          <w:p w:rsidR="00EE750F" w:rsidRPr="002F1A25" w:rsidRDefault="00EE750F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000 01 05 0000 00 0000 600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28" w:type="dxa"/>
          </w:tcPr>
          <w:p w:rsidR="0052584C" w:rsidRPr="002F1A25" w:rsidRDefault="000672E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19880,8</w:t>
            </w:r>
          </w:p>
        </w:tc>
        <w:tc>
          <w:tcPr>
            <w:tcW w:w="1328" w:type="dxa"/>
          </w:tcPr>
          <w:p w:rsidR="0052584C" w:rsidRPr="002F1A25" w:rsidRDefault="00216DF6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19775,4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000 01 05 0200 00 0000 610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8" w:type="dxa"/>
          </w:tcPr>
          <w:p w:rsidR="0052584C" w:rsidRPr="002F1A25" w:rsidRDefault="000672E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19880,8</w:t>
            </w:r>
          </w:p>
        </w:tc>
        <w:tc>
          <w:tcPr>
            <w:tcW w:w="1328" w:type="dxa"/>
          </w:tcPr>
          <w:p w:rsidR="0052584C" w:rsidRPr="002F1A25" w:rsidRDefault="00216DF6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19775,4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  <w:tr w:rsidR="002F1A25" w:rsidRPr="002F1A25" w:rsidTr="002F1A25">
        <w:tc>
          <w:tcPr>
            <w:tcW w:w="3572" w:type="dxa"/>
          </w:tcPr>
          <w:p w:rsidR="0052584C" w:rsidRPr="002F1A25" w:rsidRDefault="0052584C" w:rsidP="002F1A25">
            <w:pPr>
              <w:jc w:val="center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992 01 05 0201 10 0000 610</w:t>
            </w:r>
          </w:p>
        </w:tc>
        <w:tc>
          <w:tcPr>
            <w:tcW w:w="7229" w:type="dxa"/>
          </w:tcPr>
          <w:p w:rsidR="0052584C" w:rsidRPr="002F1A25" w:rsidRDefault="0052584C" w:rsidP="002F1A25">
            <w:pPr>
              <w:jc w:val="left"/>
              <w:rPr>
                <w:color w:val="000000" w:themeColor="text1"/>
                <w:szCs w:val="28"/>
              </w:rPr>
            </w:pPr>
            <w:r w:rsidRPr="002F1A25">
              <w:rPr>
                <w:color w:val="000000" w:themeColor="text1"/>
                <w:szCs w:val="28"/>
              </w:rPr>
              <w:t>Уменьшение прочих остатков денежных средств бюджетов сельских поселений</w:t>
            </w:r>
            <w:r w:rsidR="002F1A25" w:rsidRPr="002F1A25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52584C" w:rsidRPr="002F1A25" w:rsidRDefault="000672EC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19880,8</w:t>
            </w:r>
          </w:p>
        </w:tc>
        <w:tc>
          <w:tcPr>
            <w:tcW w:w="1328" w:type="dxa"/>
          </w:tcPr>
          <w:p w:rsidR="0052584C" w:rsidRPr="002F1A25" w:rsidRDefault="00216DF6" w:rsidP="002F1A25">
            <w:pPr>
              <w:jc w:val="right"/>
              <w:rPr>
                <w:color w:val="000000" w:themeColor="text1"/>
                <w:szCs w:val="28"/>
              </w:rPr>
            </w:pPr>
            <w:r w:rsidRPr="002F1A25">
              <w:rPr>
                <w:bCs/>
                <w:color w:val="000000" w:themeColor="text1"/>
                <w:szCs w:val="28"/>
              </w:rPr>
              <w:t>19775,4</w:t>
            </w:r>
          </w:p>
        </w:tc>
        <w:tc>
          <w:tcPr>
            <w:tcW w:w="1328" w:type="dxa"/>
          </w:tcPr>
          <w:p w:rsidR="0052584C" w:rsidRPr="002F1A25" w:rsidRDefault="0052584C" w:rsidP="002F1A25">
            <w:pPr>
              <w:jc w:val="right"/>
              <w:rPr>
                <w:color w:val="000000" w:themeColor="text1"/>
                <w:spacing w:val="6"/>
                <w:szCs w:val="28"/>
              </w:rPr>
            </w:pPr>
          </w:p>
        </w:tc>
      </w:tr>
    </w:tbl>
    <w:p w:rsidR="007F56F1" w:rsidRPr="002F1A25" w:rsidRDefault="007F56F1" w:rsidP="007F56F1">
      <w:pPr>
        <w:jc w:val="center"/>
        <w:rPr>
          <w:rFonts w:eastAsia="Calibri" w:cs="Times New Roman"/>
          <w:color w:val="000000" w:themeColor="text1"/>
          <w:spacing w:val="6"/>
          <w:szCs w:val="28"/>
        </w:rPr>
      </w:pPr>
    </w:p>
    <w:p w:rsidR="00686DA7" w:rsidRPr="002F1A25" w:rsidRDefault="00686DA7" w:rsidP="007F56F1">
      <w:pPr>
        <w:jc w:val="center"/>
        <w:rPr>
          <w:rFonts w:eastAsia="Calibri" w:cs="Times New Roman"/>
          <w:color w:val="000000" w:themeColor="text1"/>
          <w:spacing w:val="6"/>
          <w:szCs w:val="28"/>
        </w:rPr>
      </w:pPr>
    </w:p>
    <w:p w:rsidR="00686DA7" w:rsidRPr="002F1A25" w:rsidRDefault="00686DA7" w:rsidP="007F56F1">
      <w:pPr>
        <w:jc w:val="center"/>
        <w:rPr>
          <w:rFonts w:eastAsia="Calibri" w:cs="Times New Roman"/>
          <w:color w:val="000000" w:themeColor="text1"/>
          <w:spacing w:val="6"/>
          <w:szCs w:val="28"/>
        </w:rPr>
      </w:pPr>
    </w:p>
    <w:p w:rsidR="00FD1B1B" w:rsidRPr="002F1A25" w:rsidRDefault="00FD1B1B" w:rsidP="00FD1B1B">
      <w:pPr>
        <w:jc w:val="left"/>
        <w:rPr>
          <w:rFonts w:eastAsia="Calibri" w:cs="Times New Roman"/>
          <w:color w:val="000000" w:themeColor="text1"/>
        </w:rPr>
      </w:pPr>
      <w:r w:rsidRPr="002F1A25">
        <w:rPr>
          <w:rFonts w:eastAsia="Calibri" w:cs="Times New Roman"/>
          <w:color w:val="000000" w:themeColor="text1"/>
        </w:rPr>
        <w:t xml:space="preserve">Глава Безводного сельского поселения </w:t>
      </w:r>
    </w:p>
    <w:p w:rsidR="00A83398" w:rsidRPr="002F1A25" w:rsidRDefault="00FD1B1B" w:rsidP="00FD1B1B">
      <w:pPr>
        <w:jc w:val="left"/>
        <w:rPr>
          <w:color w:val="000000" w:themeColor="text1"/>
        </w:rPr>
      </w:pPr>
      <w:r w:rsidRPr="002F1A25">
        <w:rPr>
          <w:rFonts w:eastAsia="Calibri" w:cs="Times New Roman"/>
          <w:color w:val="000000" w:themeColor="text1"/>
        </w:rPr>
        <w:t>Курганинского района                                                                                                                                       Н.Н. Барышникова</w:t>
      </w:r>
    </w:p>
    <w:sectPr w:rsidR="00A83398" w:rsidRPr="002F1A25" w:rsidSect="00686DA7">
      <w:type w:val="continuous"/>
      <w:pgSz w:w="16837" w:h="11905" w:orient="landscape"/>
      <w:pgMar w:top="170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1"/>
    <w:rsid w:val="00006141"/>
    <w:rsid w:val="00017208"/>
    <w:rsid w:val="000672EC"/>
    <w:rsid w:val="0009498A"/>
    <w:rsid w:val="000B36BB"/>
    <w:rsid w:val="000C5959"/>
    <w:rsid w:val="000D7319"/>
    <w:rsid w:val="00107578"/>
    <w:rsid w:val="00110328"/>
    <w:rsid w:val="00150725"/>
    <w:rsid w:val="00171DDE"/>
    <w:rsid w:val="001A471A"/>
    <w:rsid w:val="002031B8"/>
    <w:rsid w:val="00216DF6"/>
    <w:rsid w:val="002201EC"/>
    <w:rsid w:val="00272B9E"/>
    <w:rsid w:val="002A4D53"/>
    <w:rsid w:val="002D1E78"/>
    <w:rsid w:val="002F1A25"/>
    <w:rsid w:val="00317C8E"/>
    <w:rsid w:val="00353E79"/>
    <w:rsid w:val="0036747B"/>
    <w:rsid w:val="00374340"/>
    <w:rsid w:val="003A5AB4"/>
    <w:rsid w:val="004011B8"/>
    <w:rsid w:val="00434C0B"/>
    <w:rsid w:val="0052584C"/>
    <w:rsid w:val="00580F49"/>
    <w:rsid w:val="00622861"/>
    <w:rsid w:val="006513BE"/>
    <w:rsid w:val="0065343B"/>
    <w:rsid w:val="00686DA7"/>
    <w:rsid w:val="00701D0A"/>
    <w:rsid w:val="007133A4"/>
    <w:rsid w:val="00715DC0"/>
    <w:rsid w:val="00762E97"/>
    <w:rsid w:val="007D4888"/>
    <w:rsid w:val="007F56F1"/>
    <w:rsid w:val="00822BF6"/>
    <w:rsid w:val="008279C8"/>
    <w:rsid w:val="00880FC4"/>
    <w:rsid w:val="0088398E"/>
    <w:rsid w:val="009650A2"/>
    <w:rsid w:val="009B6871"/>
    <w:rsid w:val="009F21DD"/>
    <w:rsid w:val="00A1497F"/>
    <w:rsid w:val="00A652DF"/>
    <w:rsid w:val="00A83398"/>
    <w:rsid w:val="00AB03CE"/>
    <w:rsid w:val="00AC5640"/>
    <w:rsid w:val="00AE5D69"/>
    <w:rsid w:val="00BA35EC"/>
    <w:rsid w:val="00BB2940"/>
    <w:rsid w:val="00C03155"/>
    <w:rsid w:val="00C06B39"/>
    <w:rsid w:val="00C1711C"/>
    <w:rsid w:val="00C371F0"/>
    <w:rsid w:val="00C40C28"/>
    <w:rsid w:val="00C44560"/>
    <w:rsid w:val="00C57714"/>
    <w:rsid w:val="00C70CF2"/>
    <w:rsid w:val="00C75177"/>
    <w:rsid w:val="00C97E2E"/>
    <w:rsid w:val="00CE31B6"/>
    <w:rsid w:val="00D25741"/>
    <w:rsid w:val="00D40A5F"/>
    <w:rsid w:val="00D52E45"/>
    <w:rsid w:val="00DB5600"/>
    <w:rsid w:val="00E10FFB"/>
    <w:rsid w:val="00E11650"/>
    <w:rsid w:val="00E11BE6"/>
    <w:rsid w:val="00E87C1D"/>
    <w:rsid w:val="00E918B5"/>
    <w:rsid w:val="00E960B6"/>
    <w:rsid w:val="00EB7D7E"/>
    <w:rsid w:val="00EC5ED6"/>
    <w:rsid w:val="00EE750F"/>
    <w:rsid w:val="00F177C3"/>
    <w:rsid w:val="00F4487B"/>
    <w:rsid w:val="00F66058"/>
    <w:rsid w:val="00F75AD2"/>
    <w:rsid w:val="00F82D93"/>
    <w:rsid w:val="00FB1720"/>
    <w:rsid w:val="00FD1B1B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24F"/>
  <w15:docId w15:val="{87984B90-E4EC-44B6-95A6-8325E66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ECB7-E713-49CD-BB9E-6AD9884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2019-03-13T13:32:00Z</cp:lastPrinted>
  <dcterms:created xsi:type="dcterms:W3CDTF">2020-08-06T07:18:00Z</dcterms:created>
  <dcterms:modified xsi:type="dcterms:W3CDTF">2020-08-06T07:18:00Z</dcterms:modified>
</cp:coreProperties>
</file>