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6C" w:rsidRPr="000D6D21" w:rsidRDefault="00A17D8F" w:rsidP="00A26F06">
      <w:pPr>
        <w:jc w:val="center"/>
        <w:rPr>
          <w:sz w:val="28"/>
          <w:szCs w:val="28"/>
        </w:rPr>
      </w:pPr>
      <w:r w:rsidRPr="000D6D21">
        <w:rPr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A6C" w:rsidRPr="000D6D21" w:rsidRDefault="00281A6C" w:rsidP="00A26F06">
      <w:pPr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СОВЕТ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</w:p>
    <w:p w:rsidR="00281A6C" w:rsidRPr="000D6D21" w:rsidRDefault="00281A6C" w:rsidP="00A26F06">
      <w:pPr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</w:p>
    <w:p w:rsidR="00281A6C" w:rsidRPr="000D6D21" w:rsidRDefault="00281A6C" w:rsidP="00A26F06">
      <w:pPr>
        <w:jc w:val="center"/>
        <w:rPr>
          <w:b/>
          <w:sz w:val="28"/>
          <w:szCs w:val="28"/>
        </w:rPr>
      </w:pPr>
    </w:p>
    <w:p w:rsidR="00281A6C" w:rsidRPr="000D6D21" w:rsidRDefault="00281A6C" w:rsidP="00A26F06">
      <w:pPr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РЕШЕНИЕ</w:t>
      </w:r>
    </w:p>
    <w:p w:rsidR="00904997" w:rsidRPr="000D6D21" w:rsidRDefault="00904997" w:rsidP="00A26F06">
      <w:pPr>
        <w:jc w:val="center"/>
        <w:rPr>
          <w:sz w:val="28"/>
          <w:szCs w:val="28"/>
        </w:rPr>
      </w:pP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281A6C" w:rsidRPr="000D6D21">
        <w:rPr>
          <w:sz w:val="28"/>
          <w:szCs w:val="28"/>
        </w:rPr>
        <w:t>22.12.2023</w:t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281A6C" w:rsidRPr="000D6D21">
        <w:rPr>
          <w:sz w:val="28"/>
          <w:szCs w:val="28"/>
        </w:rPr>
        <w:t>207</w:t>
      </w:r>
    </w:p>
    <w:p w:rsidR="002E7F2A" w:rsidRPr="000D6D21" w:rsidRDefault="00DA0363" w:rsidP="00A26F06">
      <w:pPr>
        <w:jc w:val="center"/>
        <w:rPr>
          <w:bCs/>
          <w:sz w:val="28"/>
          <w:szCs w:val="28"/>
          <w:lang w:eastAsia="ar-SA"/>
        </w:rPr>
      </w:pPr>
      <w:r w:rsidRPr="000D6D21">
        <w:rPr>
          <w:sz w:val="24"/>
          <w:szCs w:val="16"/>
        </w:rPr>
        <w:t>пос.</w:t>
      </w:r>
      <w:r w:rsidR="00F25CB0" w:rsidRPr="000D6D21">
        <w:rPr>
          <w:sz w:val="24"/>
          <w:szCs w:val="16"/>
        </w:rPr>
        <w:t xml:space="preserve"> </w:t>
      </w:r>
      <w:r w:rsidR="00904997" w:rsidRPr="000D6D21">
        <w:rPr>
          <w:sz w:val="24"/>
          <w:szCs w:val="16"/>
        </w:rPr>
        <w:t>Степной</w:t>
      </w:r>
    </w:p>
    <w:p w:rsidR="002E7F2A" w:rsidRPr="000D6D21" w:rsidRDefault="002E7F2A" w:rsidP="00A26F06">
      <w:pPr>
        <w:suppressAutoHyphens/>
        <w:jc w:val="center"/>
        <w:rPr>
          <w:b/>
          <w:sz w:val="28"/>
          <w:szCs w:val="28"/>
          <w:lang w:eastAsia="en-US"/>
        </w:rPr>
      </w:pPr>
    </w:p>
    <w:p w:rsidR="0022231C" w:rsidRPr="000D6D21" w:rsidRDefault="0022231C" w:rsidP="00A26F06">
      <w:pPr>
        <w:suppressAutoHyphens/>
        <w:ind w:left="851" w:right="852"/>
        <w:jc w:val="center"/>
        <w:rPr>
          <w:b/>
          <w:sz w:val="28"/>
          <w:szCs w:val="28"/>
          <w:lang w:eastAsia="en-US"/>
        </w:rPr>
      </w:pPr>
      <w:r w:rsidRPr="000D6D21">
        <w:rPr>
          <w:b/>
          <w:sz w:val="28"/>
          <w:szCs w:val="28"/>
          <w:lang w:eastAsia="en-US"/>
        </w:rPr>
        <w:t>О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бюджете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Безводного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сельского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поселения</w:t>
      </w:r>
      <w:r w:rsidR="00A26F06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D6D21">
        <w:rPr>
          <w:b/>
          <w:sz w:val="28"/>
          <w:szCs w:val="28"/>
          <w:lang w:eastAsia="en-US"/>
        </w:rPr>
        <w:t>Курганинского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района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на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="00E03DB7" w:rsidRPr="000D6D21">
        <w:rPr>
          <w:b/>
          <w:sz w:val="28"/>
          <w:szCs w:val="28"/>
          <w:lang w:eastAsia="en-US"/>
        </w:rPr>
        <w:t>202</w:t>
      </w:r>
      <w:r w:rsidR="00281A6C" w:rsidRPr="000D6D21">
        <w:rPr>
          <w:b/>
          <w:sz w:val="28"/>
          <w:szCs w:val="28"/>
          <w:lang w:eastAsia="en-US"/>
        </w:rPr>
        <w:t>4</w:t>
      </w:r>
      <w:r w:rsidR="00F25CB0" w:rsidRPr="000D6D21">
        <w:rPr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  <w:lang w:eastAsia="en-US"/>
        </w:rPr>
        <w:t>год</w:t>
      </w:r>
    </w:p>
    <w:p w:rsidR="0022231C" w:rsidRPr="000D6D21" w:rsidRDefault="0022231C" w:rsidP="00A26F06">
      <w:pPr>
        <w:suppressAutoHyphens/>
        <w:jc w:val="center"/>
        <w:rPr>
          <w:b/>
          <w:sz w:val="28"/>
          <w:szCs w:val="28"/>
          <w:lang w:eastAsia="en-US"/>
        </w:rPr>
      </w:pP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основные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характеристики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</w:t>
      </w:r>
      <w:r w:rsidR="0017717C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год:</w:t>
      </w:r>
    </w:p>
    <w:p w:rsidR="00302471" w:rsidRPr="000D6D21" w:rsidRDefault="00302471" w:rsidP="00302471">
      <w:pPr>
        <w:ind w:firstLine="709"/>
        <w:jc w:val="both"/>
        <w:rPr>
          <w:bCs/>
          <w:sz w:val="28"/>
          <w:szCs w:val="28"/>
        </w:rPr>
      </w:pPr>
      <w:r w:rsidRPr="000D6D21">
        <w:rPr>
          <w:sz w:val="28"/>
          <w:szCs w:val="28"/>
        </w:rPr>
        <w:t>1)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общий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объем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="00D45B02" w:rsidRPr="000D6D21">
        <w:rPr>
          <w:bCs/>
          <w:sz w:val="28"/>
          <w:szCs w:val="28"/>
        </w:rPr>
        <w:t>23</w:t>
      </w:r>
      <w:r w:rsidR="00F25CB0" w:rsidRPr="000D6D21">
        <w:rPr>
          <w:bCs/>
          <w:sz w:val="28"/>
          <w:szCs w:val="28"/>
        </w:rPr>
        <w:t xml:space="preserve"> </w:t>
      </w:r>
      <w:r w:rsidR="00D45B02" w:rsidRPr="000D6D21">
        <w:rPr>
          <w:bCs/>
          <w:sz w:val="28"/>
          <w:szCs w:val="28"/>
        </w:rPr>
        <w:t>046</w:t>
      </w:r>
      <w:r w:rsidR="0017717C" w:rsidRPr="000D6D21">
        <w:rPr>
          <w:bCs/>
          <w:sz w:val="28"/>
          <w:szCs w:val="28"/>
        </w:rPr>
        <w:t>,0</w:t>
      </w:r>
      <w:r w:rsidR="00F25CB0" w:rsidRPr="000D6D21">
        <w:rPr>
          <w:bCs/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общий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объем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="00773FF7" w:rsidRPr="000D6D21">
        <w:rPr>
          <w:bCs/>
          <w:sz w:val="28"/>
          <w:szCs w:val="28"/>
        </w:rPr>
        <w:t>23</w:t>
      </w:r>
      <w:r w:rsidR="00F25CB0" w:rsidRPr="000D6D21">
        <w:rPr>
          <w:bCs/>
          <w:sz w:val="28"/>
          <w:szCs w:val="28"/>
        </w:rPr>
        <w:t xml:space="preserve"> </w:t>
      </w:r>
      <w:r w:rsidR="00773FF7" w:rsidRPr="000D6D21">
        <w:rPr>
          <w:bCs/>
          <w:sz w:val="28"/>
          <w:szCs w:val="28"/>
        </w:rPr>
        <w:t>046</w:t>
      </w:r>
      <w:r w:rsidR="0017717C" w:rsidRPr="000D6D21">
        <w:rPr>
          <w:bCs/>
          <w:sz w:val="28"/>
          <w:szCs w:val="28"/>
        </w:rPr>
        <w:t>,0</w:t>
      </w:r>
      <w:r w:rsidR="00F25CB0" w:rsidRPr="000D6D21">
        <w:rPr>
          <w:bCs/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3)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верхний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предел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долга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января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2025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  <w:shd w:val="clear" w:color="auto" w:fill="FFFFFF"/>
        </w:rPr>
        <w:t>сумме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="0017717C" w:rsidRPr="000D6D21">
        <w:rPr>
          <w:sz w:val="28"/>
          <w:szCs w:val="28"/>
          <w:shd w:val="clear" w:color="auto" w:fill="FFFFFF"/>
        </w:rPr>
        <w:t>1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="0017717C" w:rsidRPr="000D6D21">
        <w:rPr>
          <w:sz w:val="28"/>
          <w:szCs w:val="28"/>
          <w:shd w:val="clear" w:color="auto" w:fill="FFFFFF"/>
        </w:rPr>
        <w:t>160,0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рублей;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числе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верхний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предел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долга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  <w:lang w:eastAsia="en-US"/>
        </w:rPr>
        <w:t>муниципальным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</w:rPr>
        <w:t>гарантиям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4)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дефицит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(профицит)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</w:p>
    <w:p w:rsidR="00302471" w:rsidRPr="000D6D21" w:rsidRDefault="00302471" w:rsidP="0030247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6D21">
        <w:rPr>
          <w:rFonts w:ascii="Times New Roman" w:hAnsi="Times New Roman" w:cs="Times New Roman"/>
          <w:b w:val="0"/>
          <w:sz w:val="28"/>
          <w:szCs w:val="28"/>
        </w:rPr>
        <w:t>1.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объем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поступлений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в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17C" w:rsidRPr="000D6D21">
        <w:rPr>
          <w:rFonts w:ascii="Times New Roman" w:hAnsi="Times New Roman" w:cs="Times New Roman"/>
          <w:b w:val="0"/>
          <w:sz w:val="28"/>
          <w:szCs w:val="28"/>
        </w:rPr>
        <w:t>Безводного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7FF5" w:rsidRPr="000D6D21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7FF5" w:rsidRPr="000D6D2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кодам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видов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(подвидов)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202</w:t>
      </w:r>
      <w:r w:rsidR="003B7FF5" w:rsidRPr="000D6D21">
        <w:rPr>
          <w:rFonts w:ascii="Times New Roman" w:hAnsi="Times New Roman" w:cs="Times New Roman"/>
          <w:b w:val="0"/>
          <w:sz w:val="28"/>
          <w:szCs w:val="28"/>
        </w:rPr>
        <w:t>4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в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суммах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0D6D21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  <w:r w:rsidR="00F25CB0" w:rsidRPr="000D6D21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0D6D21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к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D21">
        <w:rPr>
          <w:rFonts w:ascii="Times New Roman" w:hAnsi="Times New Roman" w:cs="Times New Roman"/>
          <w:b w:val="0"/>
          <w:sz w:val="28"/>
          <w:szCs w:val="28"/>
        </w:rPr>
        <w:t>Решению.</w:t>
      </w:r>
      <w:r w:rsidR="00F25CB0" w:rsidRPr="000D6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FF5" w:rsidRPr="000D6D21" w:rsidRDefault="003B7FF5" w:rsidP="003B7FF5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составе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безвозмездные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поступления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муниципального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образования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Курганинский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район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980E1E" w:rsidRPr="000D6D21">
        <w:rPr>
          <w:sz w:val="28"/>
          <w:szCs w:val="28"/>
        </w:rPr>
        <w:t>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hyperlink r:id="rId10" w:history="1">
        <w:r w:rsidRPr="000D6D21">
          <w:rPr>
            <w:sz w:val="28"/>
            <w:szCs w:val="28"/>
          </w:rPr>
          <w:t>приложению</w:t>
        </w:r>
      </w:hyperlink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B7FF5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3</w:t>
      </w:r>
      <w:r w:rsidR="00302471" w:rsidRPr="000D6D21">
        <w:rPr>
          <w:sz w:val="28"/>
          <w:szCs w:val="28"/>
        </w:rPr>
        <w:t>.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составе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доходов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безвозмездные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поступления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из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краевого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202</w:t>
      </w:r>
      <w:r w:rsidR="00980E1E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hyperlink r:id="rId11" w:history="1">
        <w:r w:rsidR="00302471" w:rsidRPr="000D6D21">
          <w:rPr>
            <w:sz w:val="28"/>
            <w:szCs w:val="28"/>
          </w:rPr>
          <w:t>приложению</w:t>
        </w:r>
      </w:hyperlink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3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3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Установить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отчислений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980E1E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</w:t>
      </w:r>
      <w:r w:rsidR="00980E1E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приложению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4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  <w:lang w:eastAsia="en-US"/>
        </w:rPr>
      </w:pPr>
      <w:r w:rsidRPr="000D6D21">
        <w:rPr>
          <w:sz w:val="28"/>
          <w:szCs w:val="28"/>
          <w:lang w:eastAsia="en-US"/>
        </w:rPr>
        <w:t>Установить,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что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добровольные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взносы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пожертвования,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поступившие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бюджет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Pr="000D6D21">
        <w:rPr>
          <w:sz w:val="28"/>
          <w:szCs w:val="28"/>
          <w:lang w:eastAsia="en-US"/>
        </w:rPr>
        <w:t>,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направляются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установленном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порядке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увеличение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расходов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соответственно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целям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предоставления.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lastRenderedPageBreak/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случае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если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цель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добровольных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взносов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пожертвований,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поступивших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определена,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указанные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направляются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финансовое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обеспечение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Решением.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5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распределение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ассигнований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разделам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подразделам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классификации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4053D6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hyperlink r:id="rId12" w:history="1">
        <w:r w:rsidRPr="000D6D21">
          <w:rPr>
            <w:sz w:val="28"/>
            <w:szCs w:val="28"/>
          </w:rPr>
          <w:t>приложению</w:t>
        </w:r>
        <w:r w:rsidR="00F25CB0" w:rsidRPr="000D6D21">
          <w:rPr>
            <w:sz w:val="28"/>
            <w:szCs w:val="28"/>
          </w:rPr>
          <w:t xml:space="preserve"> </w:t>
        </w:r>
      </w:hyperlink>
      <w:r w:rsidRPr="000D6D21">
        <w:rPr>
          <w:sz w:val="28"/>
          <w:szCs w:val="28"/>
        </w:rPr>
        <w:t>5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распределение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ассигнований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разделам,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подразделам,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целевым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статьям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(муниципальным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программам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непрограммным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направлениям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деятельности),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группам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видов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классификации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4053D6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приложению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6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outlineLvl w:val="1"/>
        <w:rPr>
          <w:sz w:val="28"/>
          <w:szCs w:val="28"/>
        </w:rPr>
      </w:pPr>
      <w:r w:rsidRPr="000D6D21">
        <w:rPr>
          <w:sz w:val="28"/>
          <w:szCs w:val="28"/>
        </w:rPr>
        <w:t>3.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ведомственную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структуру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</w:t>
      </w:r>
      <w:r w:rsidR="004053D6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hyperlink r:id="rId13" w:history="1">
        <w:r w:rsidRPr="000D6D21">
          <w:rPr>
            <w:sz w:val="28"/>
            <w:szCs w:val="28"/>
          </w:rPr>
          <w:t>приложению</w:t>
        </w:r>
      </w:hyperlink>
      <w:r w:rsidRPr="000D6D21">
        <w:rPr>
          <w:sz w:val="28"/>
          <w:szCs w:val="28"/>
        </w:rPr>
        <w:t>7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outlineLvl w:val="1"/>
        <w:rPr>
          <w:sz w:val="28"/>
          <w:szCs w:val="28"/>
        </w:rPr>
      </w:pPr>
      <w:r w:rsidRPr="000D6D21">
        <w:rPr>
          <w:sz w:val="28"/>
          <w:szCs w:val="28"/>
        </w:rPr>
        <w:t>4.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составе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ведомственной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структуры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4053D6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4053D6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4053D6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перечень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главных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распорядителей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перечень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разделов,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подразделов,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целевых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программ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непрограммных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направлений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деятельности),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групп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видов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района</w:t>
      </w:r>
      <w:r w:rsidRPr="000D6D21">
        <w:rPr>
          <w:sz w:val="28"/>
          <w:szCs w:val="28"/>
        </w:rPr>
        <w:t>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5.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составе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ведомственной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структуры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год: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общий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объем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ассигнований,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направляемых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исполнение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публичных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обязательств,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="008101E0" w:rsidRPr="000D6D21">
        <w:rPr>
          <w:sz w:val="28"/>
          <w:szCs w:val="28"/>
        </w:rPr>
        <w:t>282,0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резервный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фонд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администрации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рублей.</w:t>
      </w:r>
    </w:p>
    <w:p w:rsidR="00302471" w:rsidRPr="000D6D21" w:rsidRDefault="00302471" w:rsidP="00302471">
      <w:pPr>
        <w:ind w:firstLine="709"/>
        <w:jc w:val="both"/>
        <w:outlineLvl w:val="1"/>
        <w:rPr>
          <w:sz w:val="28"/>
          <w:szCs w:val="28"/>
        </w:rPr>
      </w:pPr>
      <w:r w:rsidRPr="000D6D21">
        <w:rPr>
          <w:sz w:val="28"/>
          <w:szCs w:val="28"/>
        </w:rPr>
        <w:t>6.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источники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внутреннего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финансирования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дефицита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перечень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источников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финансирования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дефицитов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5234F3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согласно</w:t>
      </w:r>
      <w:r w:rsidR="00F25CB0" w:rsidRPr="000D6D21">
        <w:rPr>
          <w:sz w:val="28"/>
          <w:szCs w:val="28"/>
        </w:rPr>
        <w:t xml:space="preserve"> </w:t>
      </w:r>
      <w:hyperlink r:id="rId14" w:history="1">
        <w:r w:rsidRPr="000D6D21">
          <w:rPr>
            <w:sz w:val="28"/>
            <w:szCs w:val="28"/>
          </w:rPr>
          <w:t>приложению</w:t>
        </w:r>
        <w:r w:rsidR="00F25CB0" w:rsidRPr="000D6D21">
          <w:rPr>
            <w:sz w:val="28"/>
            <w:szCs w:val="28"/>
          </w:rPr>
          <w:t xml:space="preserve"> </w:t>
        </w:r>
      </w:hyperlink>
      <w:r w:rsidRPr="000D6D21">
        <w:rPr>
          <w:sz w:val="28"/>
          <w:szCs w:val="28"/>
        </w:rPr>
        <w:t>8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rPr>
          <w:color w:val="000000"/>
          <w:sz w:val="28"/>
          <w:szCs w:val="28"/>
        </w:rPr>
      </w:pPr>
      <w:r w:rsidRPr="000D6D21">
        <w:rPr>
          <w:color w:val="000000"/>
          <w:sz w:val="28"/>
          <w:szCs w:val="28"/>
        </w:rPr>
        <w:t>7.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Утвердить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объем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межбюджетных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трансфертов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предоставляемых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из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бюджета</w:t>
      </w:r>
      <w:r w:rsidR="00F25CB0" w:rsidRPr="000D6D21">
        <w:rPr>
          <w:color w:val="000000"/>
          <w:sz w:val="28"/>
          <w:szCs w:val="28"/>
        </w:rPr>
        <w:t xml:space="preserve"> </w:t>
      </w:r>
      <w:r w:rsidR="0017717C" w:rsidRPr="000D6D21">
        <w:rPr>
          <w:color w:val="000000"/>
          <w:sz w:val="28"/>
          <w:szCs w:val="28"/>
        </w:rPr>
        <w:t>Безводного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сельского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поселения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Курганинского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района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бюджет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муниципального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образования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Курганинский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район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на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="005234F3" w:rsidRPr="000D6D21">
        <w:rPr>
          <w:color w:val="000000"/>
          <w:sz w:val="28"/>
          <w:szCs w:val="28"/>
          <w:lang w:eastAsia="en-US"/>
        </w:rPr>
        <w:t>2024</w:t>
      </w:r>
      <w:r w:rsidR="00F25CB0" w:rsidRPr="000D6D21">
        <w:rPr>
          <w:color w:val="000000"/>
          <w:sz w:val="28"/>
          <w:szCs w:val="28"/>
          <w:lang w:eastAsia="en-US"/>
        </w:rPr>
        <w:t xml:space="preserve"> </w:t>
      </w:r>
      <w:r w:rsidRPr="000D6D21">
        <w:rPr>
          <w:color w:val="000000"/>
          <w:sz w:val="28"/>
          <w:szCs w:val="28"/>
          <w:lang w:eastAsia="en-US"/>
        </w:rPr>
        <w:t>год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согласно</w:t>
      </w:r>
      <w:r w:rsidR="00F25CB0" w:rsidRPr="000D6D21">
        <w:rPr>
          <w:color w:val="000000"/>
          <w:sz w:val="28"/>
          <w:szCs w:val="28"/>
        </w:rPr>
        <w:t xml:space="preserve"> </w:t>
      </w:r>
      <w:hyperlink r:id="rId15" w:history="1">
        <w:r w:rsidRPr="000D6D21">
          <w:rPr>
            <w:color w:val="000000"/>
            <w:sz w:val="28"/>
            <w:szCs w:val="28"/>
          </w:rPr>
          <w:t>приложению</w:t>
        </w:r>
        <w:r w:rsidR="00F25CB0" w:rsidRPr="000D6D21">
          <w:rPr>
            <w:color w:val="000000"/>
            <w:sz w:val="28"/>
            <w:szCs w:val="28"/>
          </w:rPr>
          <w:t xml:space="preserve"> </w:t>
        </w:r>
      </w:hyperlink>
      <w:r w:rsidRPr="000D6D21">
        <w:rPr>
          <w:color w:val="000000"/>
          <w:sz w:val="28"/>
          <w:szCs w:val="28"/>
        </w:rPr>
        <w:t>9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к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настоящему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Решению.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6</w:t>
      </w:r>
    </w:p>
    <w:p w:rsidR="00302471" w:rsidRPr="000D6D21" w:rsidRDefault="00302471" w:rsidP="00302471">
      <w:pPr>
        <w:ind w:firstLine="709"/>
        <w:jc w:val="both"/>
        <w:rPr>
          <w:color w:val="000000"/>
          <w:sz w:val="28"/>
          <w:szCs w:val="28"/>
        </w:rPr>
      </w:pPr>
      <w:r w:rsidRPr="000D6D21">
        <w:rPr>
          <w:color w:val="000000"/>
          <w:sz w:val="28"/>
          <w:szCs w:val="28"/>
        </w:rPr>
        <w:t>1.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Не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использованные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состоянию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на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1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января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202</w:t>
      </w:r>
      <w:r w:rsidR="00C91CCC" w:rsidRPr="000D6D21">
        <w:rPr>
          <w:color w:val="000000"/>
          <w:sz w:val="28"/>
          <w:szCs w:val="28"/>
        </w:rPr>
        <w:t>4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года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остатки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межбюджетных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трансфертов,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предоставленных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из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бюджета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поселения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бюджету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муниципального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образования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Курганинский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район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форме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иных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межбюджетных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трансфертов,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имеющих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целевое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назначение,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подлежат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возврату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бюджет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поселения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сроки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порядке,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которые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установлены</w:t>
      </w:r>
      <w:r w:rsidR="00F25CB0" w:rsidRPr="000D6D21">
        <w:rPr>
          <w:color w:val="000000"/>
          <w:sz w:val="28"/>
          <w:szCs w:val="28"/>
        </w:rPr>
        <w:t xml:space="preserve"> </w:t>
      </w:r>
      <w:r w:rsidR="00876FD3" w:rsidRPr="000D6D21">
        <w:rPr>
          <w:color w:val="000000"/>
          <w:sz w:val="28"/>
          <w:szCs w:val="28"/>
        </w:rPr>
        <w:t>бюджетным</w:t>
      </w:r>
      <w:r w:rsidR="00F25CB0" w:rsidRPr="000D6D21">
        <w:rPr>
          <w:color w:val="000000"/>
          <w:sz w:val="28"/>
          <w:szCs w:val="28"/>
        </w:rPr>
        <w:t xml:space="preserve"> </w:t>
      </w:r>
      <w:r w:rsidR="00876FD3" w:rsidRPr="000D6D21">
        <w:rPr>
          <w:color w:val="000000"/>
          <w:sz w:val="28"/>
          <w:szCs w:val="28"/>
        </w:rPr>
        <w:t>отделом</w:t>
      </w:r>
      <w:r w:rsidR="00F25CB0" w:rsidRPr="000D6D21">
        <w:rPr>
          <w:color w:val="000000"/>
          <w:sz w:val="28"/>
          <w:szCs w:val="28"/>
        </w:rPr>
        <w:t xml:space="preserve"> </w:t>
      </w:r>
      <w:r w:rsidR="00876FD3" w:rsidRPr="000D6D21">
        <w:rPr>
          <w:color w:val="000000"/>
          <w:sz w:val="28"/>
          <w:szCs w:val="28"/>
        </w:rPr>
        <w:t>администрации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поселения.</w:t>
      </w:r>
    </w:p>
    <w:p w:rsidR="00302471" w:rsidRPr="000D6D21" w:rsidRDefault="00876FD3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lastRenderedPageBreak/>
        <w:t>2.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</w:t>
      </w:r>
      <w:r w:rsidR="00302471" w:rsidRPr="000D6D21">
        <w:rPr>
          <w:sz w:val="28"/>
          <w:szCs w:val="28"/>
        </w:rPr>
        <w:t>ешением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главного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администратора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доходов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возврата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остатков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целевых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средств,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использованные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состоянию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1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января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года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остатки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межбюджетных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трансфертов,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полученные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форме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межбюджетных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трансфертов,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имеющие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целевое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назначение,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могут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быть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направлены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бюджет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же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цели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объеме,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превышающем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остатка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указанных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межбюджетных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трансфертов,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наличии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потребности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указанных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трансфертах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порядке,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установленном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отделом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администрации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7</w:t>
      </w:r>
    </w:p>
    <w:p w:rsidR="0039021F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Остатки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876FD3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="00876FD3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876FD3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876FD3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876FD3" w:rsidRPr="000D6D21">
        <w:rPr>
          <w:sz w:val="28"/>
          <w:szCs w:val="28"/>
        </w:rPr>
        <w:t>района</w:t>
      </w:r>
      <w:r w:rsidR="0039021F"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сложившиеся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начало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текущего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финансового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года,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могут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направляться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39021F" w:rsidRPr="000D6D21">
        <w:rPr>
          <w:sz w:val="28"/>
          <w:szCs w:val="28"/>
        </w:rPr>
        <w:t>:</w:t>
      </w:r>
    </w:p>
    <w:p w:rsidR="005E1F30" w:rsidRPr="000D6D21" w:rsidRDefault="005E1F30" w:rsidP="005E1F30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D6D21">
        <w:rPr>
          <w:sz w:val="28"/>
          <w:szCs w:val="28"/>
          <w:lang w:eastAsia="ar-SA"/>
        </w:rPr>
        <w:t>покрытие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временных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кассовых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разрывов,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возникающих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ходе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исполнения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бюджета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Безводного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сельского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поселения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Курганинского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района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текущем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финансовом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году,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объеме,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необходимом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для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их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покрытия;</w:t>
      </w:r>
    </w:p>
    <w:p w:rsidR="005E1F30" w:rsidRPr="000D6D21" w:rsidRDefault="005E1F30" w:rsidP="005E1F30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0D6D21">
        <w:rPr>
          <w:sz w:val="28"/>
          <w:szCs w:val="28"/>
          <w:lang w:eastAsia="ar-SA"/>
        </w:rPr>
        <w:t>оплату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заключенных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от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имени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муниципального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образования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муниципальных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контрактов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на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поставку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товаров,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выполнение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работ,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оказание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услуг,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подлежавших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соответствии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с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условиями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этих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муниципальных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контрактов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оплате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отчетном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финансовом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году,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в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объеме,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не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превышающем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суммы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остатка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неиспользованных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бюджетных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ассигнований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на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указанные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sz w:val="28"/>
          <w:szCs w:val="28"/>
          <w:lang w:eastAsia="ar-SA"/>
        </w:rPr>
        <w:t>цели,</w:t>
      </w:r>
      <w:r w:rsidR="00F25CB0" w:rsidRPr="000D6D21">
        <w:rPr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в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случае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осуществления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заказчиком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приемки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поставленного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товара,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выполненной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работы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(ее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результатов),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оказанной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услуги,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а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также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отдельных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этапов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поставки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товара,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выполнения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работы,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оказания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услуги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указанных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муниципальных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контрактов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в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установленном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законодательством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порядке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в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отчетном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финансовом</w:t>
      </w:r>
      <w:r w:rsidR="00F25CB0" w:rsidRPr="000D6D21">
        <w:rPr>
          <w:rFonts w:eastAsia="Calibri"/>
          <w:sz w:val="28"/>
          <w:szCs w:val="28"/>
          <w:lang w:eastAsia="ar-SA"/>
        </w:rPr>
        <w:t xml:space="preserve"> </w:t>
      </w:r>
      <w:r w:rsidRPr="000D6D21">
        <w:rPr>
          <w:rFonts w:eastAsia="Calibri"/>
          <w:sz w:val="28"/>
          <w:szCs w:val="28"/>
          <w:lang w:eastAsia="ar-SA"/>
        </w:rPr>
        <w:t>году.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8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Утвердить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объем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ассигнований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дорожного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фонда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bookmarkStart w:id="1" w:name="sub_1101"/>
      <w:r w:rsidR="00F25CB0" w:rsidRPr="000D6D21">
        <w:rPr>
          <w:sz w:val="28"/>
          <w:szCs w:val="28"/>
        </w:rPr>
        <w:t xml:space="preserve"> </w:t>
      </w:r>
      <w:r w:rsidR="00124577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24577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124577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сумме</w:t>
      </w:r>
      <w:r w:rsidR="00F25CB0" w:rsidRPr="000D6D21">
        <w:rPr>
          <w:sz w:val="28"/>
          <w:szCs w:val="28"/>
        </w:rPr>
        <w:t xml:space="preserve"> </w:t>
      </w:r>
      <w:r w:rsidR="00124577"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="00124577" w:rsidRPr="000D6D21">
        <w:rPr>
          <w:sz w:val="28"/>
          <w:szCs w:val="28"/>
        </w:rPr>
        <w:t>061,1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</w:t>
      </w:r>
      <w:bookmarkEnd w:id="1"/>
      <w:r w:rsidRPr="000D6D21">
        <w:rPr>
          <w:sz w:val="28"/>
          <w:szCs w:val="28"/>
        </w:rPr>
        <w:t>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9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юридическим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государственным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(муниципальным)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учреждениям),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индивидуальным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предпринимателям,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также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физическим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—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производителям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товаров,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услуг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осуществляется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случаях,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предусмотренных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частью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порядке,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предусмотренном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принимаемыми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нормативно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-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правовыми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актами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местной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администрации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или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актами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уполномоченных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ею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органов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местного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самоуправления.</w:t>
      </w:r>
    </w:p>
    <w:p w:rsidR="00302471" w:rsidRPr="000D6D21" w:rsidRDefault="00302471" w:rsidP="00302471">
      <w:pPr>
        <w:ind w:firstLine="709"/>
        <w:jc w:val="both"/>
        <w:outlineLvl w:val="1"/>
        <w:rPr>
          <w:sz w:val="28"/>
          <w:szCs w:val="28"/>
        </w:rPr>
      </w:pPr>
      <w:r w:rsidRPr="000D6D21">
        <w:rPr>
          <w:sz w:val="28"/>
          <w:szCs w:val="28"/>
        </w:rPr>
        <w:t>2.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юридическим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государственным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(муниципальным)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учреждениям),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индивидуальным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предпринимателям,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также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физическим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–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производителям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товаров,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работ,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услуг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осуществляется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случаях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оказания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муниципальной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поддержки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муниципальным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казенным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предприятиям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Безво</w:t>
      </w:r>
      <w:r w:rsidR="00BF25A8" w:rsidRPr="000D6D21">
        <w:rPr>
          <w:sz w:val="28"/>
          <w:szCs w:val="28"/>
        </w:rPr>
        <w:t>д</w:t>
      </w:r>
      <w:r w:rsidR="00BF25A8" w:rsidRPr="000D6D21">
        <w:rPr>
          <w:sz w:val="28"/>
          <w:szCs w:val="28"/>
        </w:rPr>
        <w:t>ного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оказания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муниципальной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поддержки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субъектам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малого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среднего</w:t>
      </w:r>
      <w:r w:rsidR="00F25CB0" w:rsidRPr="000D6D21">
        <w:rPr>
          <w:sz w:val="28"/>
          <w:szCs w:val="28"/>
        </w:rPr>
        <w:t xml:space="preserve"> </w:t>
      </w:r>
      <w:r w:rsidR="00BF25A8" w:rsidRPr="000D6D21">
        <w:rPr>
          <w:sz w:val="28"/>
          <w:szCs w:val="28"/>
        </w:rPr>
        <w:t>предпринимательства.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10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lastRenderedPageBreak/>
        <w:t>1.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некоммерческим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организациям,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являющимся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учреждениями,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частью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78</w:t>
      </w:r>
      <w:r w:rsidRPr="000D6D21">
        <w:rPr>
          <w:sz w:val="28"/>
          <w:szCs w:val="28"/>
          <w:vertAlign w:val="superscript"/>
        </w:rPr>
        <w:t>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кодекса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Российской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предоставляются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пределах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ассигнований,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предусмотренных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приложениями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8,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9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в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размере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порядке,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установленными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нормативными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правовыми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актами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исполнительного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органа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местного</w:t>
      </w:r>
      <w:r w:rsidR="00F25CB0" w:rsidRPr="000D6D21">
        <w:rPr>
          <w:color w:val="000000"/>
          <w:sz w:val="28"/>
          <w:szCs w:val="28"/>
        </w:rPr>
        <w:t xml:space="preserve"> </w:t>
      </w:r>
      <w:r w:rsidRPr="000D6D21">
        <w:rPr>
          <w:color w:val="000000"/>
          <w:sz w:val="28"/>
          <w:szCs w:val="28"/>
        </w:rPr>
        <w:t>самоуправления</w:t>
      </w:r>
      <w:r w:rsidR="00F25CB0" w:rsidRPr="000D6D21">
        <w:rPr>
          <w:color w:val="000000"/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65080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65080" w:rsidRPr="000D6D21">
        <w:rPr>
          <w:sz w:val="28"/>
          <w:szCs w:val="28"/>
        </w:rPr>
        <w:t>района</w:t>
      </w:r>
      <w:r w:rsidRPr="000D6D21">
        <w:rPr>
          <w:sz w:val="28"/>
          <w:szCs w:val="28"/>
        </w:rPr>
        <w:t>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11</w:t>
      </w:r>
    </w:p>
    <w:p w:rsidR="00F17DFB" w:rsidRPr="000D6D21" w:rsidRDefault="00F17DFB" w:rsidP="00F17DFB">
      <w:pPr>
        <w:suppressAutoHyphens/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  <w:lang w:eastAsia="en-US"/>
        </w:rPr>
        <w:t>1.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Увеличить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размеры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денежного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вознаграждения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лиц,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замещающих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муниципальные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должности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исполнительного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органа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местного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самоуправления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поселения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Курганинского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района,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также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размеры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месячных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окладов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муниципальных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служащих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исполнительного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органа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местного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самоуправления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поселения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Курганинского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района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соответствии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замещаемыми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должностями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муниципальной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службы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размеры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месячных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окладов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муниципальных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служащих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в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соответствии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присвоенными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им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классными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чинами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муниципальной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службы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1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октября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2024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года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на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4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процента.</w:t>
      </w:r>
    </w:p>
    <w:p w:rsidR="00302471" w:rsidRPr="000D6D21" w:rsidRDefault="00F17DFB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2.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администрация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3C782C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3C782C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вправе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принимать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решения,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приводящие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увеличению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202</w:t>
      </w:r>
      <w:r w:rsidR="001860EA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году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штатной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численности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служащих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администрации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района</w:t>
      </w:r>
      <w:r w:rsidR="00302471"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за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случаев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принятия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решений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наделении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органов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исполнительной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власти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дополнительными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функциями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пределах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установленной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законодательством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компетенции,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требующими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увеличения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штатной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численности.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12</w:t>
      </w:r>
    </w:p>
    <w:p w:rsidR="00302471" w:rsidRPr="000D6D21" w:rsidRDefault="00302471" w:rsidP="00302471">
      <w:pPr>
        <w:ind w:firstLine="709"/>
        <w:jc w:val="both"/>
        <w:rPr>
          <w:rStyle w:val="FontStyle12"/>
          <w:sz w:val="28"/>
          <w:szCs w:val="28"/>
        </w:rPr>
      </w:pPr>
      <w:r w:rsidRPr="000D6D21">
        <w:rPr>
          <w:rStyle w:val="FontStyle12"/>
          <w:sz w:val="28"/>
          <w:szCs w:val="28"/>
        </w:rPr>
        <w:t>Средства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валюте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Российской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Федерации,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поступающие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временное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распоряжение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муниципальных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учреждений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соответствии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законодательными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иными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нормативными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правовыми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актами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Российской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Федерации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учитываются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лицевых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счетах,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открытых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органе,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осуществляющем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установленном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порядке.</w:t>
      </w:r>
    </w:p>
    <w:p w:rsidR="00302471" w:rsidRPr="000D6D21" w:rsidRDefault="00302471" w:rsidP="00302471">
      <w:pPr>
        <w:pStyle w:val="Style3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Статья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13</w:t>
      </w:r>
    </w:p>
    <w:p w:rsidR="00302471" w:rsidRPr="000D6D21" w:rsidRDefault="00302471" w:rsidP="00302471">
      <w:pPr>
        <w:pStyle w:val="Style6"/>
        <w:spacing w:line="100" w:lineRule="atLeast"/>
        <w:ind w:firstLine="709"/>
        <w:rPr>
          <w:sz w:val="28"/>
          <w:szCs w:val="28"/>
        </w:rPr>
      </w:pPr>
      <w:r w:rsidRPr="000D6D21">
        <w:rPr>
          <w:rStyle w:val="FontStyle12"/>
          <w:sz w:val="28"/>
          <w:szCs w:val="28"/>
        </w:rPr>
        <w:t>Учет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бюджетных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обязательств,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подлежащих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исполнению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за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счет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средств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1860EA" w:rsidRPr="000D6D21">
        <w:rPr>
          <w:sz w:val="28"/>
          <w:szCs w:val="28"/>
        </w:rPr>
        <w:t>района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муниципальными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казенными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учреждениями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органами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местного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самоуправления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основе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бюджетных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смет,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обеспечивается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органом,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осуществляющим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установленном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порядке.</w:t>
      </w:r>
    </w:p>
    <w:p w:rsidR="00805A9A" w:rsidRPr="000D6D21" w:rsidRDefault="00805A9A" w:rsidP="00302471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</w:p>
    <w:p w:rsidR="00302471" w:rsidRPr="000D6D21" w:rsidRDefault="00302471" w:rsidP="00302471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Статья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14</w:t>
      </w:r>
    </w:p>
    <w:p w:rsidR="00302471" w:rsidRPr="000D6D21" w:rsidRDefault="00302471" w:rsidP="00302471">
      <w:pPr>
        <w:pStyle w:val="Style8"/>
        <w:spacing w:line="100" w:lineRule="atLeast"/>
        <w:ind w:firstLine="709"/>
        <w:rPr>
          <w:rStyle w:val="FontStyle12"/>
          <w:sz w:val="28"/>
          <w:szCs w:val="28"/>
        </w:rPr>
      </w:pPr>
      <w:r w:rsidRPr="000D6D21">
        <w:rPr>
          <w:rStyle w:val="FontStyle12"/>
          <w:sz w:val="28"/>
          <w:szCs w:val="28"/>
        </w:rPr>
        <w:t>Установить,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что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осуществляется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безвозмездной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основе.</w:t>
      </w:r>
    </w:p>
    <w:p w:rsidR="00302471" w:rsidRPr="000D6D21" w:rsidRDefault="00302471" w:rsidP="00302471">
      <w:pPr>
        <w:pStyle w:val="Style7"/>
        <w:spacing w:line="100" w:lineRule="atLeast"/>
        <w:ind w:firstLine="709"/>
        <w:rPr>
          <w:sz w:val="28"/>
          <w:szCs w:val="28"/>
        </w:rPr>
      </w:pPr>
      <w:r w:rsidRPr="000D6D21">
        <w:rPr>
          <w:rStyle w:val="FontStyle12"/>
          <w:sz w:val="28"/>
          <w:szCs w:val="28"/>
        </w:rPr>
        <w:t>Порядок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исполнения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</w:t>
      </w:r>
      <w:r w:rsidRPr="000D6D21">
        <w:rPr>
          <w:rStyle w:val="FontStyle12"/>
          <w:sz w:val="28"/>
          <w:szCs w:val="28"/>
        </w:rPr>
        <w:lastRenderedPageBreak/>
        <w:t>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устанавливается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органом,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осуществляющим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в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установленном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порядке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15</w:t>
      </w:r>
    </w:p>
    <w:p w:rsidR="00B5365E" w:rsidRPr="000D6D21" w:rsidRDefault="00B5365E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1.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Утвердить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программу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внутренних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заимствований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Безводного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сельского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поселения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Курганинского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района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2024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год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согласно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hyperlink r:id="rId16">
        <w:r w:rsidRPr="000D6D21">
          <w:rPr>
            <w:rStyle w:val="FontStyle11"/>
            <w:b w:val="0"/>
            <w:sz w:val="28"/>
            <w:szCs w:val="28"/>
          </w:rPr>
          <w:t>приложению</w:t>
        </w:r>
        <w:r w:rsidR="00F25CB0" w:rsidRPr="000D6D21">
          <w:rPr>
            <w:rStyle w:val="FontStyle11"/>
            <w:b w:val="0"/>
            <w:sz w:val="28"/>
            <w:szCs w:val="28"/>
          </w:rPr>
          <w:t xml:space="preserve"> </w:t>
        </w:r>
      </w:hyperlink>
      <w:r w:rsidRPr="000D6D21">
        <w:rPr>
          <w:rStyle w:val="FontStyle11"/>
          <w:b w:val="0"/>
          <w:sz w:val="28"/>
          <w:szCs w:val="28"/>
        </w:rPr>
        <w:t>10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к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настоящему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Решению.</w:t>
      </w:r>
    </w:p>
    <w:p w:rsidR="00B5365E" w:rsidRPr="000D6D21" w:rsidRDefault="00B5365E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2.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Утвердить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hyperlink r:id="rId17">
        <w:r w:rsidRPr="000D6D21">
          <w:rPr>
            <w:rStyle w:val="FontStyle11"/>
            <w:b w:val="0"/>
            <w:sz w:val="28"/>
            <w:szCs w:val="28"/>
          </w:rPr>
          <w:t>программу</w:t>
        </w:r>
      </w:hyperlink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гарантий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="00057B24"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района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валюте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Российской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Федерации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202</w:t>
      </w:r>
      <w:r w:rsidR="00057B24" w:rsidRPr="000D6D21">
        <w:rPr>
          <w:rStyle w:val="FontStyle11"/>
          <w:b w:val="0"/>
          <w:sz w:val="28"/>
          <w:szCs w:val="28"/>
        </w:rPr>
        <w:t>4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rStyle w:val="FontStyle11"/>
          <w:b w:val="0"/>
          <w:sz w:val="28"/>
          <w:szCs w:val="28"/>
        </w:rPr>
        <w:t>год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согласно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приложению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11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к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настоящему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Решению.</w:t>
      </w:r>
    </w:p>
    <w:p w:rsidR="00B5365E" w:rsidRPr="000D6D21" w:rsidRDefault="00057B24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3.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Утвердить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п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рограмму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муниципальных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внешних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заимствований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в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иностранной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валюте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на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202</w:t>
      </w:r>
      <w:r w:rsidRPr="000D6D21">
        <w:rPr>
          <w:rStyle w:val="FontStyle11"/>
          <w:rFonts w:eastAsia="Georgia"/>
          <w:b w:val="0"/>
          <w:sz w:val="28"/>
          <w:szCs w:val="28"/>
        </w:rPr>
        <w:t>4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rFonts w:eastAsia="Georgia"/>
          <w:b w:val="0"/>
          <w:sz w:val="28"/>
          <w:szCs w:val="28"/>
        </w:rPr>
        <w:t>год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согласно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hyperlink r:id="rId18">
        <w:r w:rsidR="00B5365E" w:rsidRPr="000D6D21">
          <w:rPr>
            <w:rStyle w:val="FontStyle11"/>
            <w:b w:val="0"/>
            <w:sz w:val="28"/>
            <w:szCs w:val="28"/>
          </w:rPr>
          <w:t>приложению</w:t>
        </w:r>
        <w:r w:rsidR="00F25CB0" w:rsidRPr="000D6D21">
          <w:rPr>
            <w:rStyle w:val="FontStyle11"/>
            <w:b w:val="0"/>
            <w:sz w:val="28"/>
            <w:szCs w:val="28"/>
          </w:rPr>
          <w:t xml:space="preserve"> </w:t>
        </w:r>
      </w:hyperlink>
      <w:r w:rsidR="00B5365E" w:rsidRPr="000D6D21">
        <w:rPr>
          <w:rStyle w:val="FontStyle11"/>
          <w:b w:val="0"/>
          <w:sz w:val="28"/>
          <w:szCs w:val="28"/>
        </w:rPr>
        <w:t>12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к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настоящему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B5365E" w:rsidRPr="000D6D21">
        <w:rPr>
          <w:rStyle w:val="FontStyle11"/>
          <w:b w:val="0"/>
          <w:sz w:val="28"/>
          <w:szCs w:val="28"/>
        </w:rPr>
        <w:t>Решению.</w:t>
      </w:r>
    </w:p>
    <w:p w:rsidR="00B5365E" w:rsidRPr="000D6D21" w:rsidRDefault="00B5365E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4.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Утвердить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hyperlink r:id="rId19">
        <w:r w:rsidRPr="000D6D21">
          <w:rPr>
            <w:rStyle w:val="FontStyle11"/>
            <w:b w:val="0"/>
            <w:sz w:val="28"/>
            <w:szCs w:val="28"/>
          </w:rPr>
          <w:t>программу</w:t>
        </w:r>
      </w:hyperlink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гарантий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="00057B24"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в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иностранной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валюте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на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202</w:t>
      </w:r>
      <w:r w:rsidR="00057B24" w:rsidRPr="000D6D21">
        <w:rPr>
          <w:rStyle w:val="FontStyle11"/>
          <w:rFonts w:eastAsia="Georgia"/>
          <w:b w:val="0"/>
          <w:sz w:val="28"/>
          <w:szCs w:val="28"/>
        </w:rPr>
        <w:t>4</w:t>
      </w:r>
      <w:r w:rsidR="00F25CB0" w:rsidRPr="000D6D21">
        <w:rPr>
          <w:rStyle w:val="FontStyle11"/>
          <w:rFonts w:eastAsia="Georgia"/>
          <w:b w:val="0"/>
          <w:sz w:val="28"/>
          <w:szCs w:val="28"/>
        </w:rPr>
        <w:t xml:space="preserve"> </w:t>
      </w:r>
      <w:r w:rsidRPr="000D6D21">
        <w:rPr>
          <w:rStyle w:val="FontStyle11"/>
          <w:rFonts w:eastAsia="Georgia"/>
          <w:b w:val="0"/>
          <w:sz w:val="28"/>
          <w:szCs w:val="28"/>
        </w:rPr>
        <w:t>год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согласно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приложению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13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к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настоящему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Решению.</w:t>
      </w:r>
    </w:p>
    <w:p w:rsidR="00B5365E" w:rsidRPr="000D6D21" w:rsidRDefault="00B5365E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5.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Установить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предельный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объем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муниципального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долга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="00057B24"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rStyle w:val="FontStyle11"/>
          <w:b w:val="0"/>
          <w:sz w:val="28"/>
          <w:szCs w:val="28"/>
        </w:rPr>
        <w:t>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rStyle w:val="FontStyle11"/>
          <w:b w:val="0"/>
          <w:sz w:val="28"/>
          <w:szCs w:val="28"/>
        </w:rPr>
        <w:t>2024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год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сумме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rStyle w:val="FontStyle11"/>
          <w:b w:val="0"/>
          <w:sz w:val="28"/>
          <w:szCs w:val="28"/>
        </w:rPr>
        <w:t>1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rStyle w:val="FontStyle11"/>
          <w:b w:val="0"/>
          <w:sz w:val="28"/>
          <w:szCs w:val="28"/>
        </w:rPr>
        <w:t>160,0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тыс.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рублей.</w:t>
      </w:r>
    </w:p>
    <w:p w:rsidR="00B5365E" w:rsidRPr="000D6D21" w:rsidRDefault="00B5365E" w:rsidP="00B5365E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b w:val="0"/>
          <w:sz w:val="28"/>
          <w:szCs w:val="28"/>
        </w:rPr>
      </w:pPr>
      <w:r w:rsidRPr="000D6D21">
        <w:rPr>
          <w:rStyle w:val="FontStyle11"/>
          <w:b w:val="0"/>
          <w:sz w:val="28"/>
          <w:szCs w:val="28"/>
        </w:rPr>
        <w:t>Установить,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что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202</w:t>
      </w:r>
      <w:r w:rsidR="00057B24" w:rsidRPr="000D6D21">
        <w:rPr>
          <w:rStyle w:val="FontStyle11"/>
          <w:b w:val="0"/>
          <w:sz w:val="28"/>
          <w:szCs w:val="28"/>
        </w:rPr>
        <w:t>4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году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муниципальные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гарантии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="00057B24"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района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могут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быть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предоставлены,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без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конкурсного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отбора,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муниципальным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унитарным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предприятиям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="00057B24" w:rsidRPr="000D6D21">
        <w:rPr>
          <w:sz w:val="28"/>
          <w:szCs w:val="28"/>
          <w:lang w:eastAsia="en-US"/>
        </w:rPr>
        <w:t>Безводного</w:t>
      </w:r>
      <w:r w:rsidR="00F25CB0" w:rsidRPr="000D6D21">
        <w:rPr>
          <w:sz w:val="28"/>
          <w:szCs w:val="28"/>
          <w:lang w:eastAsia="en-US"/>
        </w:rPr>
        <w:t xml:space="preserve"> </w:t>
      </w:r>
      <w:r w:rsidR="00057B24" w:rsidRPr="000D6D21">
        <w:rPr>
          <w:sz w:val="28"/>
          <w:szCs w:val="28"/>
          <w:lang w:eastAsia="en-US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района</w:t>
      </w:r>
      <w:r w:rsidRPr="000D6D21">
        <w:rPr>
          <w:rStyle w:val="FontStyle11"/>
          <w:b w:val="0"/>
          <w:sz w:val="28"/>
          <w:szCs w:val="28"/>
        </w:rPr>
        <w:t>,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являющимися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единственными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своем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роде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деятельности,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социально-значимыми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для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оплаты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налогов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иных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обязательных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платежей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с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целью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недопущения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введения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на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предприятии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процедуры</w:t>
      </w:r>
      <w:r w:rsidR="00F25CB0" w:rsidRPr="000D6D21">
        <w:rPr>
          <w:rStyle w:val="FontStyle11"/>
          <w:b w:val="0"/>
          <w:sz w:val="28"/>
          <w:szCs w:val="28"/>
        </w:rPr>
        <w:t xml:space="preserve"> </w:t>
      </w:r>
      <w:r w:rsidRPr="000D6D21">
        <w:rPr>
          <w:rStyle w:val="FontStyle11"/>
          <w:b w:val="0"/>
          <w:sz w:val="28"/>
          <w:szCs w:val="28"/>
        </w:rPr>
        <w:t>банкротства.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16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057B24" w:rsidRPr="000D6D21">
        <w:rPr>
          <w:sz w:val="28"/>
          <w:szCs w:val="28"/>
        </w:rPr>
        <w:t>2024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получатели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вправе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предусматривать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заключаемых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контрактах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(договорах)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поставку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товаров,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выполнение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услуг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(далее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–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договор)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авансовые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платежи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размере,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установленном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статьей,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если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иное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установлено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федеральными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законами,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указами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Президента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Российской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правовыми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актами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Российской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Федерации,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правовыми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актами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Краснодарского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края,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нормативными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правовыми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актами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пределах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лимитов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обязательств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соответствующий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финансовый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доведенных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установленном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порядке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соответствующие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цели: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размере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100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процентов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договора: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а)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услуг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связи,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подписке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печатные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издания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приобретении;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б)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организации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профессионального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образования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дополнительного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профессионального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образования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замещающих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должности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администрации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служащих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администрации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</w:t>
      </w:r>
      <w:r w:rsidRPr="000D6D21">
        <w:rPr>
          <w:rStyle w:val="FontStyle12"/>
          <w:sz w:val="28"/>
          <w:szCs w:val="28"/>
        </w:rPr>
        <w:lastRenderedPageBreak/>
        <w:t>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работников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учреждений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мероприятий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профессиональному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развитию;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в)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проведении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государственной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экспертизы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проектной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документации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результатов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инженерных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изысканий,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проведении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проверки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достоверности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определения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сметной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стоимости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строительства,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реконструкции,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капитального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ремонта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объектов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капитального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строительства;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г)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приобретении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авиа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железнодорожных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билетов,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билетов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для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проезда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городским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пригородным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транспортом,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осуществлении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грузовых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перевозок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авиационным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железнодорожным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транспортом;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д)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приобретении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путевок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санаторно-курортное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лечение;</w:t>
      </w:r>
    </w:p>
    <w:p w:rsidR="00266B6F" w:rsidRPr="000D6D21" w:rsidRDefault="00266B6F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е)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проведении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мероприятий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тушению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пожаров;</w:t>
      </w:r>
    </w:p>
    <w:p w:rsidR="00302471" w:rsidRPr="000D6D21" w:rsidRDefault="00266B6F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ж</w:t>
      </w:r>
      <w:r w:rsidR="00302471" w:rsidRPr="000D6D21">
        <w:rPr>
          <w:sz w:val="28"/>
          <w:szCs w:val="28"/>
        </w:rPr>
        <w:t>)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об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обязательном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страховании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гражданской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ответственности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владельцев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транспортных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средств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других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видов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обязательного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страхования;</w:t>
      </w:r>
    </w:p>
    <w:p w:rsidR="00302471" w:rsidRPr="000D6D21" w:rsidRDefault="00266B6F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з</w:t>
      </w:r>
      <w:r w:rsidR="00302471" w:rsidRPr="000D6D21">
        <w:rPr>
          <w:sz w:val="28"/>
          <w:szCs w:val="28"/>
        </w:rPr>
        <w:t>)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проведение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конгрессов,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форумов,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фестивалей,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конкурсов,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представление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экспозиций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международных,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всероссийских,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региональных,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национальных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иных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выставочно-ярмарочных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мероприятиях;</w:t>
      </w:r>
    </w:p>
    <w:p w:rsidR="00811211" w:rsidRPr="000D6D21" w:rsidRDefault="00266B6F" w:rsidP="0081121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и)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приобретение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объектов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недвижимости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="00302471" w:rsidRPr="000D6D21">
        <w:rPr>
          <w:sz w:val="28"/>
          <w:szCs w:val="28"/>
        </w:rPr>
        <w:t>собственность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302471" w:rsidRPr="000D6D21">
        <w:rPr>
          <w:rStyle w:val="FontStyle12"/>
          <w:sz w:val="28"/>
          <w:szCs w:val="28"/>
        </w:rPr>
        <w:t>района</w:t>
      </w:r>
      <w:r w:rsidR="00302471" w:rsidRPr="000D6D21">
        <w:rPr>
          <w:sz w:val="28"/>
          <w:szCs w:val="28"/>
        </w:rPr>
        <w:t>;</w:t>
      </w:r>
    </w:p>
    <w:p w:rsidR="00811211" w:rsidRPr="000D6D21" w:rsidRDefault="00811211" w:rsidP="0081121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к)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оплату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расходов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технологическому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присоединению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электрическим,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газовым,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водопроводным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прочим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распределительным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сетям,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также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техническому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обслуживанию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ремонту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этих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сетей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сооружений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них.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размере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30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процентов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договора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–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остальным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договорам.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17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осуществляющий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sz w:val="28"/>
          <w:szCs w:val="28"/>
        </w:rPr>
        <w:t>осуществляет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казначейское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предоставляемых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действующим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законодательством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казначейскому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сопровождению,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казначейскому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Управлении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Федерального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казначейства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Краснодарскому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краю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</w:t>
      </w:r>
      <w:r w:rsidR="00402FA1" w:rsidRPr="000D6D21">
        <w:rPr>
          <w:sz w:val="28"/>
          <w:szCs w:val="28"/>
        </w:rPr>
        <w:t>тствии</w:t>
      </w:r>
      <w:r w:rsidR="00F25CB0" w:rsidRPr="000D6D21">
        <w:rPr>
          <w:sz w:val="28"/>
          <w:szCs w:val="28"/>
        </w:rPr>
        <w:t xml:space="preserve"> </w:t>
      </w:r>
      <w:r w:rsidR="00402FA1"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="00402FA1" w:rsidRPr="000D6D21">
        <w:rPr>
          <w:sz w:val="28"/>
          <w:szCs w:val="28"/>
        </w:rPr>
        <w:t>Федеральным</w:t>
      </w:r>
      <w:r w:rsidR="00F25CB0" w:rsidRPr="000D6D21">
        <w:rPr>
          <w:sz w:val="28"/>
          <w:szCs w:val="28"/>
        </w:rPr>
        <w:t xml:space="preserve"> </w:t>
      </w:r>
      <w:r w:rsidR="00402FA1" w:rsidRPr="000D6D21">
        <w:rPr>
          <w:sz w:val="28"/>
          <w:szCs w:val="28"/>
        </w:rPr>
        <w:t>законом</w:t>
      </w:r>
      <w:r w:rsidR="00F25CB0" w:rsidRPr="000D6D21">
        <w:rPr>
          <w:sz w:val="28"/>
          <w:szCs w:val="28"/>
        </w:rPr>
        <w:t xml:space="preserve"> </w:t>
      </w:r>
      <w:r w:rsidR="00402FA1" w:rsidRPr="000D6D21">
        <w:rPr>
          <w:sz w:val="28"/>
          <w:szCs w:val="28"/>
        </w:rPr>
        <w:t>«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федеральном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</w:t>
      </w:r>
      <w:r w:rsidR="00402FA1" w:rsidRPr="000D6D21">
        <w:rPr>
          <w:sz w:val="28"/>
          <w:szCs w:val="28"/>
        </w:rPr>
        <w:t>4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плановый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период</w:t>
      </w:r>
      <w:r w:rsidR="00F25CB0" w:rsidRPr="000D6D21">
        <w:rPr>
          <w:sz w:val="28"/>
          <w:szCs w:val="28"/>
        </w:rPr>
        <w:t xml:space="preserve"> </w:t>
      </w:r>
      <w:r w:rsidR="00402FA1" w:rsidRPr="000D6D21">
        <w:rPr>
          <w:sz w:val="28"/>
          <w:szCs w:val="28"/>
        </w:rPr>
        <w:t>2025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202</w:t>
      </w:r>
      <w:r w:rsidR="00402FA1" w:rsidRPr="000D6D21">
        <w:rPr>
          <w:sz w:val="28"/>
          <w:szCs w:val="28"/>
        </w:rPr>
        <w:t>6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годов</w:t>
      </w:r>
      <w:r w:rsidR="00402FA1" w:rsidRPr="000D6D21">
        <w:rPr>
          <w:sz w:val="28"/>
          <w:szCs w:val="28"/>
        </w:rPr>
        <w:t>»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случаях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определенных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частью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статьи.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Установить,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что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казначейскому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следующие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средства,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предоставляемые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из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бюджета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: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1)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авансовые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платежи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контрактам,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заключаемым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50000,0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более,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банковскому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2)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авансовые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платежи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(договорам),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заключаемым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сумму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50000,0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тыс.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рублей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более,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или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автономными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учреждениями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лицевые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lastRenderedPageBreak/>
        <w:t>счета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которым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открыты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органе,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осуществляющем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кассовое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обслуживание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бюджета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="0017717C" w:rsidRPr="000D6D21">
        <w:rPr>
          <w:rStyle w:val="FontStyle12"/>
          <w:sz w:val="28"/>
          <w:szCs w:val="28"/>
        </w:rPr>
        <w:t>Безводного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сельского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поселения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Pr="000D6D21">
        <w:rPr>
          <w:sz w:val="28"/>
          <w:szCs w:val="28"/>
        </w:rPr>
        <w:t>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источником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финансового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обеспечения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которых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являются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субсидии,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предоставляемые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абзацем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вторым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пункта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78.1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статьей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78.2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кодекса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Российской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Федерации,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(договоров),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подлежащих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банковскому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сопровождению.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3)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авансовые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платежи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контрактам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(договорам)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поставке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товаров,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выполнении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услуг,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заключаемым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исполнителями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соисполнителями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рамках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исполнения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указанных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пунктах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–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части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контрактов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(контрактов,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договоров)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поставке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товаров,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выполнении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работ,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оказании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услуг.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18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Нормативные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правовые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акты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Курганинского</w:t>
      </w:r>
      <w:r w:rsidR="00F25CB0" w:rsidRPr="000D6D21">
        <w:rPr>
          <w:rStyle w:val="FontStyle12"/>
          <w:sz w:val="28"/>
          <w:szCs w:val="28"/>
        </w:rPr>
        <w:t xml:space="preserve"> </w:t>
      </w:r>
      <w:r w:rsidRPr="000D6D21">
        <w:rPr>
          <w:rStyle w:val="FontStyle12"/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подлежат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приведению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соответствие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настоящим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двухмесячный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срок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дня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вступления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силу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Решения,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исключением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случаев,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установленных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бюджетным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законодательством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Российской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Федерации.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19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Разместить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(опубликовать)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настоящее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официальном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сайте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администрации</w:t>
      </w:r>
      <w:r w:rsidR="00F25CB0" w:rsidRPr="000D6D21">
        <w:rPr>
          <w:sz w:val="28"/>
          <w:szCs w:val="28"/>
        </w:rPr>
        <w:t xml:space="preserve"> </w:t>
      </w:r>
      <w:r w:rsidR="0017717C"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в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информационно-телекоммуникационной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сети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«Интернет».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</w:rPr>
        <w:t>Статья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20</w:t>
      </w:r>
    </w:p>
    <w:p w:rsidR="00302471" w:rsidRPr="000D6D21" w:rsidRDefault="00302471" w:rsidP="00302471">
      <w:pPr>
        <w:ind w:firstLine="709"/>
        <w:jc w:val="both"/>
        <w:rPr>
          <w:sz w:val="28"/>
          <w:szCs w:val="28"/>
        </w:rPr>
      </w:pPr>
      <w:r w:rsidRPr="000D6D21">
        <w:rPr>
          <w:sz w:val="28"/>
          <w:szCs w:val="28"/>
          <w:shd w:val="clear" w:color="auto" w:fill="FFFFFF"/>
        </w:rPr>
        <w:t>Настоящее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Решение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вступает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в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силу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с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1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января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202</w:t>
      </w:r>
      <w:r w:rsidR="00E52AD7" w:rsidRPr="000D6D21">
        <w:rPr>
          <w:sz w:val="28"/>
          <w:szCs w:val="28"/>
          <w:shd w:val="clear" w:color="auto" w:fill="FFFFFF"/>
        </w:rPr>
        <w:t>4</w:t>
      </w:r>
      <w:r w:rsidR="00F25CB0" w:rsidRPr="000D6D21">
        <w:rPr>
          <w:sz w:val="28"/>
          <w:szCs w:val="28"/>
          <w:shd w:val="clear" w:color="auto" w:fill="FFFFFF"/>
        </w:rPr>
        <w:t xml:space="preserve"> </w:t>
      </w:r>
      <w:r w:rsidRPr="000D6D21">
        <w:rPr>
          <w:sz w:val="28"/>
          <w:szCs w:val="28"/>
          <w:shd w:val="clear" w:color="auto" w:fill="FFFFFF"/>
        </w:rPr>
        <w:t>года.</w:t>
      </w:r>
    </w:p>
    <w:p w:rsidR="0022231C" w:rsidRPr="000D6D21" w:rsidRDefault="0022231C" w:rsidP="00805A9A">
      <w:pPr>
        <w:jc w:val="both"/>
        <w:rPr>
          <w:sz w:val="28"/>
          <w:szCs w:val="28"/>
        </w:rPr>
      </w:pPr>
    </w:p>
    <w:p w:rsidR="0022231C" w:rsidRPr="000D6D21" w:rsidRDefault="0022231C" w:rsidP="0022231C">
      <w:pPr>
        <w:jc w:val="both"/>
        <w:rPr>
          <w:sz w:val="28"/>
          <w:szCs w:val="28"/>
        </w:rPr>
      </w:pPr>
    </w:p>
    <w:p w:rsidR="0022231C" w:rsidRPr="000D6D21" w:rsidRDefault="0022231C" w:rsidP="0022231C">
      <w:pPr>
        <w:jc w:val="both"/>
        <w:rPr>
          <w:sz w:val="28"/>
          <w:szCs w:val="28"/>
        </w:rPr>
      </w:pPr>
    </w:p>
    <w:p w:rsidR="006E1F29" w:rsidRPr="000D6D21" w:rsidRDefault="006E1F29" w:rsidP="006E1F29">
      <w:pPr>
        <w:rPr>
          <w:sz w:val="28"/>
          <w:szCs w:val="28"/>
        </w:rPr>
      </w:pPr>
      <w:r w:rsidRPr="000D6D21">
        <w:rPr>
          <w:sz w:val="28"/>
          <w:szCs w:val="28"/>
        </w:rPr>
        <w:t>Глава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</w:p>
    <w:p w:rsidR="006E1F29" w:rsidRPr="000D6D21" w:rsidRDefault="006E1F29" w:rsidP="006E1F29">
      <w:pPr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="00F25CB0" w:rsidRPr="000D6D21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B46E41" w:rsidRPr="000D6D21" w:rsidRDefault="00F25CB0" w:rsidP="00F25CB0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1</w:t>
      </w:r>
    </w:p>
    <w:p w:rsidR="00B46E41" w:rsidRPr="000D6D21" w:rsidRDefault="00B46E41" w:rsidP="00B46E4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B46E41" w:rsidRPr="000D6D21" w:rsidRDefault="00B46E41" w:rsidP="00B46E4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B46E41" w:rsidRPr="000D6D21" w:rsidRDefault="00B46E41" w:rsidP="00B46E4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B46E41" w:rsidRPr="000D6D21" w:rsidRDefault="00B46E41" w:rsidP="00B46E4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E33FC3" w:rsidRPr="000D6D21">
        <w:rPr>
          <w:sz w:val="28"/>
          <w:szCs w:val="28"/>
        </w:rPr>
        <w:t>22.12.2023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E33FC3" w:rsidRPr="000D6D21">
        <w:rPr>
          <w:sz w:val="28"/>
          <w:szCs w:val="28"/>
        </w:rPr>
        <w:t>207</w:t>
      </w:r>
    </w:p>
    <w:p w:rsidR="0022231C" w:rsidRPr="000D6D21" w:rsidRDefault="0022231C" w:rsidP="00B46E41">
      <w:pPr>
        <w:widowControl/>
        <w:autoSpaceDE/>
        <w:autoSpaceDN/>
        <w:adjustRightInd/>
        <w:rPr>
          <w:b/>
          <w:sz w:val="28"/>
          <w:szCs w:val="28"/>
        </w:rPr>
      </w:pPr>
    </w:p>
    <w:p w:rsidR="0022231C" w:rsidRPr="000D6D21" w:rsidRDefault="00C40EC0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Объем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поступлений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доходов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бюджет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района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по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кодам</w:t>
      </w:r>
      <w:r w:rsidR="00F25CB0" w:rsidRPr="000D6D21">
        <w:rPr>
          <w:b/>
          <w:sz w:val="28"/>
          <w:szCs w:val="28"/>
        </w:rPr>
        <w:t xml:space="preserve"> </w:t>
      </w:r>
      <w:r w:rsidR="007105BF" w:rsidRPr="000D6D21">
        <w:rPr>
          <w:b/>
          <w:sz w:val="28"/>
          <w:szCs w:val="28"/>
        </w:rPr>
        <w:t>видов</w:t>
      </w:r>
      <w:r w:rsidR="00F25CB0" w:rsidRPr="000D6D21">
        <w:rPr>
          <w:b/>
          <w:sz w:val="28"/>
          <w:szCs w:val="28"/>
        </w:rPr>
        <w:t xml:space="preserve"> </w:t>
      </w:r>
      <w:r w:rsidR="007105BF" w:rsidRPr="000D6D21">
        <w:rPr>
          <w:b/>
          <w:sz w:val="28"/>
          <w:szCs w:val="28"/>
        </w:rPr>
        <w:t>(подвидов)</w:t>
      </w:r>
      <w:r w:rsidR="00F25CB0" w:rsidRPr="000D6D21">
        <w:rPr>
          <w:b/>
          <w:sz w:val="28"/>
          <w:szCs w:val="28"/>
        </w:rPr>
        <w:t xml:space="preserve"> </w:t>
      </w:r>
      <w:r w:rsidR="007105BF" w:rsidRPr="000D6D21">
        <w:rPr>
          <w:b/>
          <w:sz w:val="28"/>
          <w:szCs w:val="28"/>
        </w:rPr>
        <w:t>доходов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935C69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год</w:t>
      </w: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1"/>
        <w:gridCol w:w="5936"/>
        <w:gridCol w:w="1134"/>
      </w:tblGrid>
      <w:tr w:rsidR="0022231C" w:rsidRPr="000D6D21" w:rsidTr="00E33FC3">
        <w:tc>
          <w:tcPr>
            <w:tcW w:w="2621" w:type="dxa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Код</w:t>
            </w:r>
          </w:p>
        </w:tc>
        <w:tc>
          <w:tcPr>
            <w:tcW w:w="6078" w:type="dxa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Наименование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групп,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подгрупп,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статей,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подстатей,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элементов,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программ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(подпрограмм),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кодов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экономической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классификации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доходов</w:t>
            </w:r>
          </w:p>
        </w:tc>
        <w:tc>
          <w:tcPr>
            <w:tcW w:w="1158" w:type="dxa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Сумма</w:t>
            </w:r>
          </w:p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(тыс.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руб.)</w:t>
            </w:r>
          </w:p>
        </w:tc>
      </w:tr>
      <w:tr w:rsidR="0022231C" w:rsidRPr="000D6D21" w:rsidTr="00E33FC3">
        <w:tc>
          <w:tcPr>
            <w:tcW w:w="2621" w:type="dxa"/>
            <w:vAlign w:val="center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</w:p>
        </w:tc>
        <w:tc>
          <w:tcPr>
            <w:tcW w:w="6078" w:type="dxa"/>
            <w:vAlign w:val="center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  <w:hideMark/>
          </w:tcPr>
          <w:p w:rsidR="0022231C" w:rsidRPr="000D6D21" w:rsidRDefault="007105BF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1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58" w:type="dxa"/>
            <w:vAlign w:val="bottom"/>
            <w:hideMark/>
          </w:tcPr>
          <w:p w:rsidR="0022231C" w:rsidRPr="000D6D21" w:rsidRDefault="000E6AA6" w:rsidP="00E33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14204,1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Налог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доходы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физических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лиц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0D6D21" w:rsidRDefault="000E6AA6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2900,0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02230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</w:p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02240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</w:p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02250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</w:p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02260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Доходы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уплаты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акцизов,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подлежащие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распределению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между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местными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учетом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установленных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дифференцированных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нормативов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отчислений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местные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бюджеты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0D6D21" w:rsidRDefault="000E6AA6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2061,1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Единый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сельскохозяйственный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налог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0D6D21" w:rsidRDefault="005223EE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2</w:t>
            </w:r>
            <w:r w:rsidR="000E6AA6" w:rsidRPr="000D6D21">
              <w:rPr>
                <w:sz w:val="24"/>
                <w:szCs w:val="24"/>
              </w:rPr>
              <w:t>30</w:t>
            </w:r>
            <w:r w:rsidR="002356A1" w:rsidRPr="000D6D21">
              <w:rPr>
                <w:sz w:val="24"/>
                <w:szCs w:val="24"/>
              </w:rPr>
              <w:t>0,0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06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01030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Налог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имущество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физических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лиц,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взимаемый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ставкам,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применяемым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объектам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налогообложения,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расположенным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границах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0D6D21" w:rsidRDefault="000E6AA6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16</w:t>
            </w:r>
            <w:r w:rsidR="002356A1" w:rsidRPr="000D6D21">
              <w:rPr>
                <w:sz w:val="24"/>
                <w:szCs w:val="24"/>
              </w:rPr>
              <w:t>5</w:t>
            </w:r>
            <w:r w:rsidR="005223EE" w:rsidRPr="000D6D21">
              <w:rPr>
                <w:sz w:val="24"/>
                <w:szCs w:val="24"/>
              </w:rPr>
              <w:t>0</w:t>
            </w:r>
            <w:r w:rsidR="0022231C" w:rsidRPr="000D6D21">
              <w:rPr>
                <w:sz w:val="24"/>
                <w:szCs w:val="24"/>
              </w:rPr>
              <w:t>,0</w:t>
            </w:r>
          </w:p>
        </w:tc>
      </w:tr>
      <w:tr w:rsidR="0022231C" w:rsidRPr="000D6D21" w:rsidTr="00E33FC3">
        <w:tc>
          <w:tcPr>
            <w:tcW w:w="2621" w:type="dxa"/>
            <w:vAlign w:val="bottom"/>
            <w:hideMark/>
          </w:tcPr>
          <w:p w:rsidR="0022231C" w:rsidRPr="000D6D21" w:rsidRDefault="00490AC0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06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06000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2231C"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2231C" w:rsidRPr="000D6D21">
              <w:rPr>
                <w:sz w:val="24"/>
                <w:szCs w:val="24"/>
              </w:rPr>
              <w:t>110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bottom"/>
            <w:hideMark/>
          </w:tcPr>
          <w:p w:rsidR="0022231C" w:rsidRPr="000D6D21" w:rsidRDefault="0022231C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Земельный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налог</w:t>
            </w:r>
          </w:p>
        </w:tc>
        <w:tc>
          <w:tcPr>
            <w:tcW w:w="1158" w:type="dxa"/>
            <w:noWrap/>
            <w:vAlign w:val="bottom"/>
            <w:hideMark/>
          </w:tcPr>
          <w:p w:rsidR="0022231C" w:rsidRPr="000D6D21" w:rsidRDefault="000E6AA6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32</w:t>
            </w:r>
            <w:r w:rsidR="00890CD0" w:rsidRPr="000D6D21">
              <w:rPr>
                <w:sz w:val="24"/>
                <w:szCs w:val="24"/>
              </w:rPr>
              <w:t>00</w:t>
            </w:r>
            <w:r w:rsidR="0022231C" w:rsidRPr="000D6D21">
              <w:rPr>
                <w:sz w:val="24"/>
                <w:szCs w:val="24"/>
              </w:rPr>
              <w:t>,0</w:t>
            </w:r>
          </w:p>
        </w:tc>
      </w:tr>
      <w:tr w:rsidR="002D1198" w:rsidRPr="000D6D21" w:rsidTr="00E33FC3">
        <w:tc>
          <w:tcPr>
            <w:tcW w:w="2621" w:type="dxa"/>
            <w:vAlign w:val="bottom"/>
          </w:tcPr>
          <w:p w:rsidR="002D1198" w:rsidRPr="000D6D21" w:rsidRDefault="003F24C1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05013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120</w:t>
            </w:r>
          </w:p>
        </w:tc>
        <w:tc>
          <w:tcPr>
            <w:tcW w:w="6078" w:type="dxa"/>
            <w:vAlign w:val="bottom"/>
          </w:tcPr>
          <w:p w:rsidR="002D1198" w:rsidRPr="000D6D21" w:rsidRDefault="003F24C1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Доходы,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получаемые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виде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арендной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платы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земельные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участки,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государственная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собственность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которые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разграничена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которые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расположены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границах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межселенных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территорий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районов,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также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продажи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права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заключение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договоров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аренды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указанных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земельных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участков</w:t>
            </w:r>
          </w:p>
        </w:tc>
        <w:tc>
          <w:tcPr>
            <w:tcW w:w="1158" w:type="dxa"/>
            <w:noWrap/>
            <w:vAlign w:val="bottom"/>
          </w:tcPr>
          <w:p w:rsidR="002D1198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1475,0</w:t>
            </w:r>
          </w:p>
        </w:tc>
      </w:tr>
      <w:tr w:rsidR="000B0C35" w:rsidRPr="000D6D21" w:rsidTr="00E33FC3">
        <w:tc>
          <w:tcPr>
            <w:tcW w:w="2621" w:type="dxa"/>
            <w:vAlign w:val="bottom"/>
            <w:hideMark/>
          </w:tcPr>
          <w:p w:rsidR="000B0C35" w:rsidRPr="000D6D21" w:rsidRDefault="000B0C35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05025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120</w:t>
            </w:r>
          </w:p>
        </w:tc>
        <w:tc>
          <w:tcPr>
            <w:tcW w:w="6078" w:type="dxa"/>
            <w:vAlign w:val="bottom"/>
            <w:hideMark/>
          </w:tcPr>
          <w:p w:rsidR="000B0C35" w:rsidRPr="000D6D21" w:rsidRDefault="000B0C35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Доходы,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получаемые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виде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арендной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платы,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также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продажи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права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заключение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договоров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аренды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земли,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находящиеся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собственности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(за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исключением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земельных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участков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автономных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учреждений)</w:t>
            </w:r>
          </w:p>
        </w:tc>
        <w:tc>
          <w:tcPr>
            <w:tcW w:w="1158" w:type="dxa"/>
            <w:noWrap/>
            <w:vAlign w:val="bottom"/>
            <w:hideMark/>
          </w:tcPr>
          <w:p w:rsidR="000B0C35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290</w:t>
            </w:r>
            <w:r w:rsidR="000B0C35" w:rsidRPr="000D6D21">
              <w:rPr>
                <w:sz w:val="24"/>
                <w:szCs w:val="24"/>
              </w:rPr>
              <w:t>,0</w:t>
            </w:r>
          </w:p>
        </w:tc>
      </w:tr>
      <w:tr w:rsidR="000B0C35" w:rsidRPr="000D6D21" w:rsidTr="00E33FC3">
        <w:tc>
          <w:tcPr>
            <w:tcW w:w="2621" w:type="dxa"/>
            <w:vAlign w:val="bottom"/>
            <w:hideMark/>
          </w:tcPr>
          <w:p w:rsidR="000B0C35" w:rsidRPr="000D6D21" w:rsidRDefault="000B0C35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1</w:t>
            </w: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05035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120</w:t>
            </w:r>
          </w:p>
        </w:tc>
        <w:tc>
          <w:tcPr>
            <w:tcW w:w="6078" w:type="dxa"/>
            <w:vAlign w:val="bottom"/>
            <w:hideMark/>
          </w:tcPr>
          <w:p w:rsidR="000B0C35" w:rsidRPr="000D6D21" w:rsidRDefault="000B0C35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Доходы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сдачи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аренду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имущества,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находящегося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оперативном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управлении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органов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управления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созданных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учреждений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(за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исключением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имущества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бюджетных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06D8A" w:rsidRPr="000D6D21">
              <w:rPr>
                <w:sz w:val="24"/>
                <w:szCs w:val="24"/>
              </w:rPr>
              <w:t>ав</w:t>
            </w:r>
            <w:r w:rsidR="00986A80" w:rsidRPr="000D6D21">
              <w:rPr>
                <w:sz w:val="24"/>
                <w:szCs w:val="24"/>
              </w:rPr>
              <w:t>тономных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86A80" w:rsidRPr="000D6D21">
              <w:rPr>
                <w:sz w:val="24"/>
                <w:szCs w:val="24"/>
              </w:rPr>
              <w:t>учреждений)</w:t>
            </w:r>
          </w:p>
        </w:tc>
        <w:tc>
          <w:tcPr>
            <w:tcW w:w="1158" w:type="dxa"/>
            <w:noWrap/>
            <w:vAlign w:val="bottom"/>
            <w:hideMark/>
          </w:tcPr>
          <w:p w:rsidR="000B0C35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303,0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090</w:t>
            </w:r>
            <w:r w:rsidR="00A02F30" w:rsidRPr="000D6D21">
              <w:rPr>
                <w:sz w:val="24"/>
                <w:szCs w:val="24"/>
              </w:rPr>
              <w:t>80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120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A02F30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Плата,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поступившая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рамках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договора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предоставление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права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размещение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эксплуатацию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нестационарного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торгового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объекта,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установку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эксплуатацию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рекламных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конструкций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землях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или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25,0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2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БЕЗВОЗМЕЗДНЫЕ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158" w:type="dxa"/>
            <w:noWrap/>
            <w:vAlign w:val="bottom"/>
          </w:tcPr>
          <w:p w:rsidR="00BE7FBE" w:rsidRPr="000D6D21" w:rsidRDefault="00773FF7" w:rsidP="00E33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  <w:lang w:eastAsia="en-US"/>
              </w:rPr>
              <w:t>8841,9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2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02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0000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</w:rPr>
              <w:t>Безвозмездные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поступления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от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других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бюджетов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бюджетной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системы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0D6D21" w:rsidRDefault="00773FF7" w:rsidP="00E33F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D6D21">
              <w:rPr>
                <w:b/>
                <w:bCs/>
                <w:sz w:val="24"/>
                <w:szCs w:val="24"/>
                <w:lang w:eastAsia="en-US"/>
              </w:rPr>
              <w:t>8841,9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3E3B74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Дотации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bCs/>
                <w:sz w:val="24"/>
                <w:szCs w:val="24"/>
              </w:rPr>
              <w:t>бюджетной</w:t>
            </w:r>
            <w:r w:rsidR="00F25CB0" w:rsidRPr="000D6D21">
              <w:rPr>
                <w:bCs/>
                <w:sz w:val="24"/>
                <w:szCs w:val="24"/>
              </w:rPr>
              <w:t xml:space="preserve"> </w:t>
            </w:r>
            <w:r w:rsidR="00BE7FBE" w:rsidRPr="000D6D21">
              <w:rPr>
                <w:bCs/>
                <w:sz w:val="24"/>
                <w:szCs w:val="24"/>
              </w:rPr>
              <w:t>системы</w:t>
            </w:r>
            <w:r w:rsidR="00F25CB0" w:rsidRPr="000D6D21">
              <w:rPr>
                <w:bCs/>
                <w:sz w:val="24"/>
                <w:szCs w:val="24"/>
              </w:rPr>
              <w:t xml:space="preserve"> </w:t>
            </w:r>
            <w:r w:rsidR="00BE7FBE" w:rsidRPr="000D6D21"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8483,4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3E3B74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lastRenderedPageBreak/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DE298E" w:rsidRPr="000D6D21">
              <w:rPr>
                <w:sz w:val="24"/>
                <w:szCs w:val="24"/>
              </w:rPr>
              <w:t>15001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DE298E"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Дотации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выравнив</w:t>
            </w:r>
            <w:r w:rsidR="003E3B74" w:rsidRPr="000D6D21">
              <w:rPr>
                <w:sz w:val="24"/>
                <w:szCs w:val="24"/>
              </w:rPr>
              <w:t>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3E3B74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3E3B74" w:rsidRPr="000D6D21">
              <w:rPr>
                <w:sz w:val="24"/>
                <w:szCs w:val="24"/>
              </w:rPr>
              <w:t>обеспеченности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6283,9</w:t>
            </w:r>
          </w:p>
        </w:tc>
      </w:tr>
      <w:tr w:rsidR="00BE7FBE" w:rsidRPr="000D6D21" w:rsidTr="00E33FC3">
        <w:tc>
          <w:tcPr>
            <w:tcW w:w="2621" w:type="dxa"/>
            <w:vAlign w:val="bottom"/>
            <w:hideMark/>
          </w:tcPr>
          <w:p w:rsidR="00BE7FBE" w:rsidRPr="000D6D21" w:rsidRDefault="003E3B74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16001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  <w:hideMark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Дотации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выравнивание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обеспеченности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районов</w:t>
            </w:r>
          </w:p>
        </w:tc>
        <w:tc>
          <w:tcPr>
            <w:tcW w:w="1158" w:type="dxa"/>
            <w:noWrap/>
            <w:vAlign w:val="bottom"/>
            <w:hideMark/>
          </w:tcPr>
          <w:p w:rsidR="00BE7FBE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  <w:lang w:eastAsia="en-US"/>
              </w:rPr>
              <w:t>2199,5</w:t>
            </w:r>
          </w:p>
        </w:tc>
      </w:tr>
      <w:tr w:rsidR="001F6952" w:rsidRPr="000D6D21" w:rsidTr="00E33FC3">
        <w:tc>
          <w:tcPr>
            <w:tcW w:w="2621" w:type="dxa"/>
            <w:vAlign w:val="bottom"/>
          </w:tcPr>
          <w:p w:rsidR="001F6952" w:rsidRPr="000D6D21" w:rsidRDefault="001F6952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20000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</w:tcPr>
          <w:p w:rsidR="001F6952" w:rsidRPr="000D6D21" w:rsidRDefault="001F6952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Субсидии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1F6952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6952" w:rsidRPr="000D6D21" w:rsidTr="00E33FC3">
        <w:tc>
          <w:tcPr>
            <w:tcW w:w="2621" w:type="dxa"/>
            <w:vAlign w:val="bottom"/>
          </w:tcPr>
          <w:p w:rsidR="001F6952" w:rsidRPr="000D6D21" w:rsidRDefault="001F6952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29999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</w:tcPr>
          <w:p w:rsidR="001F6952" w:rsidRPr="000D6D21" w:rsidRDefault="001F6952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Прочие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субсидии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</w:p>
        </w:tc>
        <w:tc>
          <w:tcPr>
            <w:tcW w:w="1158" w:type="dxa"/>
            <w:noWrap/>
            <w:vAlign w:val="bottom"/>
          </w:tcPr>
          <w:p w:rsidR="001F6952" w:rsidRPr="000D6D21" w:rsidRDefault="00072EB5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E7FBE" w:rsidRPr="000D6D21" w:rsidTr="00E33FC3">
        <w:tc>
          <w:tcPr>
            <w:tcW w:w="2621" w:type="dxa"/>
            <w:vAlign w:val="bottom"/>
          </w:tcPr>
          <w:p w:rsidR="00BE7FBE" w:rsidRPr="000D6D21" w:rsidRDefault="00BE7FBE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</w:tcPr>
          <w:p w:rsidR="00BE7FBE" w:rsidRPr="000D6D21" w:rsidRDefault="003E3B74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BE7FBE" w:rsidRPr="000D6D21">
              <w:rPr>
                <w:sz w:val="24"/>
                <w:szCs w:val="24"/>
              </w:rPr>
              <w:t>РФ</w:t>
            </w:r>
          </w:p>
        </w:tc>
        <w:tc>
          <w:tcPr>
            <w:tcW w:w="1158" w:type="dxa"/>
            <w:noWrap/>
            <w:vAlign w:val="bottom"/>
          </w:tcPr>
          <w:p w:rsidR="00BE7FBE" w:rsidRPr="000D6D21" w:rsidRDefault="00773FF7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358,5</w:t>
            </w:r>
          </w:p>
        </w:tc>
      </w:tr>
      <w:tr w:rsidR="00F16576" w:rsidRPr="000D6D21" w:rsidTr="00E33FC3">
        <w:tc>
          <w:tcPr>
            <w:tcW w:w="2621" w:type="dxa"/>
            <w:vAlign w:val="bottom"/>
          </w:tcPr>
          <w:p w:rsidR="00F16576" w:rsidRPr="000D6D21" w:rsidRDefault="00F16576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30024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</w:tcPr>
          <w:p w:rsidR="00F16576" w:rsidRPr="000D6D21" w:rsidRDefault="00F16576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выполнение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передаваемых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полномочий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158" w:type="dxa"/>
            <w:noWrap/>
            <w:vAlign w:val="bottom"/>
          </w:tcPr>
          <w:p w:rsidR="00F16576" w:rsidRPr="000D6D21" w:rsidRDefault="00F16576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3,8</w:t>
            </w:r>
          </w:p>
        </w:tc>
      </w:tr>
      <w:tr w:rsidR="00F16576" w:rsidRPr="000D6D21" w:rsidTr="00E33FC3">
        <w:tc>
          <w:tcPr>
            <w:tcW w:w="2621" w:type="dxa"/>
            <w:vAlign w:val="bottom"/>
          </w:tcPr>
          <w:p w:rsidR="00F16576" w:rsidRPr="000D6D21" w:rsidRDefault="00F16576" w:rsidP="00E33F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35118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6078" w:type="dxa"/>
            <w:vAlign w:val="bottom"/>
          </w:tcPr>
          <w:p w:rsidR="002F661E" w:rsidRPr="000D6D21" w:rsidRDefault="00CD4DE4" w:rsidP="00E33F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осуществление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первичного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воинского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органами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местного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самоуправления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городских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округов</w:t>
            </w:r>
          </w:p>
        </w:tc>
        <w:tc>
          <w:tcPr>
            <w:tcW w:w="1158" w:type="dxa"/>
            <w:noWrap/>
            <w:vAlign w:val="bottom"/>
          </w:tcPr>
          <w:p w:rsidR="00F16576" w:rsidRPr="000D6D21" w:rsidRDefault="00527423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3</w:t>
            </w:r>
            <w:r w:rsidR="00773FF7" w:rsidRPr="000D6D21">
              <w:rPr>
                <w:sz w:val="24"/>
                <w:szCs w:val="24"/>
              </w:rPr>
              <w:t>54,7</w:t>
            </w:r>
          </w:p>
        </w:tc>
      </w:tr>
      <w:tr w:rsidR="00F16576" w:rsidRPr="000D6D21" w:rsidTr="00E33FC3">
        <w:tc>
          <w:tcPr>
            <w:tcW w:w="8699" w:type="dxa"/>
            <w:gridSpan w:val="2"/>
            <w:vAlign w:val="bottom"/>
          </w:tcPr>
          <w:p w:rsidR="00F16576" w:rsidRPr="000D6D21" w:rsidRDefault="00F16576" w:rsidP="00E33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ИТОГО</w:t>
            </w:r>
          </w:p>
        </w:tc>
        <w:tc>
          <w:tcPr>
            <w:tcW w:w="1158" w:type="dxa"/>
            <w:noWrap/>
            <w:vAlign w:val="bottom"/>
          </w:tcPr>
          <w:p w:rsidR="00F16576" w:rsidRPr="000D6D21" w:rsidRDefault="003F7669" w:rsidP="00E33F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23046</w:t>
            </w:r>
            <w:r w:rsidR="00882F6C" w:rsidRPr="000D6D21">
              <w:rPr>
                <w:sz w:val="24"/>
                <w:szCs w:val="24"/>
              </w:rPr>
              <w:t>,0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E13DEF" w:rsidRPr="000D6D21" w:rsidRDefault="00E13DEF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E13DEF" w:rsidRPr="000D6D21" w:rsidRDefault="00E13DEF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</w:p>
    <w:p w:rsidR="0022231C" w:rsidRPr="000D6D21" w:rsidRDefault="00E13DEF" w:rsidP="0022231C">
      <w:pPr>
        <w:widowControl/>
        <w:autoSpaceDE/>
        <w:autoSpaceDN/>
        <w:adjustRightInd/>
        <w:rPr>
          <w:sz w:val="28"/>
          <w:szCs w:val="22"/>
          <w:lang w:eastAsia="en-US"/>
        </w:rPr>
      </w:pPr>
      <w:r w:rsidRPr="000D6D21">
        <w:rPr>
          <w:sz w:val="28"/>
          <w:szCs w:val="22"/>
          <w:lang w:eastAsia="en-US"/>
        </w:rPr>
        <w:t>Глава</w:t>
      </w:r>
      <w:r w:rsidR="00F25CB0" w:rsidRPr="000D6D21">
        <w:rPr>
          <w:sz w:val="28"/>
          <w:szCs w:val="22"/>
          <w:lang w:eastAsia="en-US"/>
        </w:rPr>
        <w:t xml:space="preserve"> </w:t>
      </w:r>
      <w:r w:rsidRPr="000D6D21">
        <w:rPr>
          <w:sz w:val="28"/>
          <w:szCs w:val="22"/>
          <w:lang w:eastAsia="en-US"/>
        </w:rPr>
        <w:t>Безводного</w:t>
      </w:r>
      <w:r w:rsidR="00F25CB0" w:rsidRPr="000D6D21">
        <w:rPr>
          <w:sz w:val="28"/>
          <w:szCs w:val="22"/>
          <w:lang w:eastAsia="en-US"/>
        </w:rPr>
        <w:t xml:space="preserve"> </w:t>
      </w:r>
      <w:r w:rsidRPr="000D6D21">
        <w:rPr>
          <w:sz w:val="28"/>
          <w:szCs w:val="22"/>
          <w:lang w:eastAsia="en-US"/>
        </w:rPr>
        <w:t>сельского</w:t>
      </w: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2"/>
          <w:lang w:eastAsia="en-US"/>
        </w:rPr>
        <w:t>поселения</w:t>
      </w:r>
      <w:r w:rsidR="00F25CB0" w:rsidRPr="000D6D21">
        <w:rPr>
          <w:sz w:val="28"/>
          <w:szCs w:val="22"/>
          <w:lang w:eastAsia="en-US"/>
        </w:rPr>
        <w:t xml:space="preserve"> </w:t>
      </w:r>
      <w:r w:rsidRPr="000D6D21">
        <w:rPr>
          <w:sz w:val="28"/>
          <w:szCs w:val="22"/>
          <w:lang w:eastAsia="en-US"/>
        </w:rPr>
        <w:t>Курганинского</w:t>
      </w:r>
      <w:r w:rsidR="00F25CB0" w:rsidRPr="000D6D21">
        <w:rPr>
          <w:sz w:val="28"/>
          <w:szCs w:val="22"/>
          <w:lang w:eastAsia="en-US"/>
        </w:rPr>
        <w:t xml:space="preserve"> </w:t>
      </w:r>
      <w:r w:rsidRPr="000D6D21">
        <w:rPr>
          <w:sz w:val="28"/>
          <w:szCs w:val="22"/>
          <w:lang w:eastAsia="en-US"/>
        </w:rPr>
        <w:t>района</w:t>
      </w:r>
      <w:r w:rsidR="00E33FC3" w:rsidRPr="000D6D21">
        <w:rPr>
          <w:sz w:val="28"/>
          <w:szCs w:val="22"/>
          <w:lang w:eastAsia="en-US"/>
        </w:rPr>
        <w:tab/>
      </w:r>
      <w:r w:rsidR="00E33FC3" w:rsidRPr="000D6D21">
        <w:rPr>
          <w:sz w:val="28"/>
          <w:szCs w:val="22"/>
          <w:lang w:eastAsia="en-US"/>
        </w:rPr>
        <w:tab/>
      </w:r>
      <w:r w:rsidR="00E33FC3" w:rsidRPr="000D6D21">
        <w:rPr>
          <w:sz w:val="28"/>
          <w:szCs w:val="22"/>
          <w:lang w:eastAsia="en-US"/>
        </w:rPr>
        <w:tab/>
      </w:r>
      <w:r w:rsidR="00E33FC3" w:rsidRPr="000D6D21">
        <w:rPr>
          <w:sz w:val="28"/>
          <w:szCs w:val="22"/>
          <w:lang w:eastAsia="en-US"/>
        </w:rPr>
        <w:tab/>
      </w:r>
      <w:r w:rsidR="00E33FC3" w:rsidRPr="000D6D21">
        <w:rPr>
          <w:sz w:val="28"/>
          <w:szCs w:val="22"/>
          <w:lang w:eastAsia="en-US"/>
        </w:rPr>
        <w:tab/>
      </w:r>
      <w:r w:rsidRPr="000D6D21">
        <w:rPr>
          <w:sz w:val="28"/>
          <w:szCs w:val="22"/>
          <w:lang w:eastAsia="en-US"/>
        </w:rPr>
        <w:t>Н.Н.</w:t>
      </w:r>
      <w:r w:rsidR="00F25CB0" w:rsidRPr="000D6D21">
        <w:rPr>
          <w:sz w:val="28"/>
          <w:szCs w:val="22"/>
          <w:lang w:eastAsia="en-US"/>
        </w:rPr>
        <w:t xml:space="preserve"> </w:t>
      </w:r>
      <w:r w:rsidRPr="000D6D21">
        <w:rPr>
          <w:sz w:val="28"/>
          <w:szCs w:val="22"/>
          <w:lang w:eastAsia="en-US"/>
        </w:rPr>
        <w:t>Барышникова</w:t>
      </w:r>
    </w:p>
    <w:p w:rsidR="00E13DEF" w:rsidRPr="000D6D21" w:rsidRDefault="00E13DEF" w:rsidP="00926B7A">
      <w:pPr>
        <w:ind w:left="5103"/>
        <w:rPr>
          <w:sz w:val="28"/>
          <w:szCs w:val="28"/>
        </w:rPr>
      </w:pPr>
      <w:r w:rsidRPr="000D6D21">
        <w:rPr>
          <w:sz w:val="24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2</w:t>
      </w:r>
    </w:p>
    <w:p w:rsidR="00E13DEF" w:rsidRPr="000D6D21" w:rsidRDefault="00E13DEF" w:rsidP="00E13DEF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E13DEF" w:rsidRPr="000D6D21" w:rsidRDefault="00E13DEF" w:rsidP="00E13DEF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E13DEF" w:rsidRPr="000D6D21" w:rsidRDefault="00E13DEF" w:rsidP="00E13DEF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E13DEF" w:rsidRPr="000D6D21" w:rsidRDefault="00E13DEF" w:rsidP="00E13DEF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926B7A" w:rsidRPr="000D6D21">
        <w:rPr>
          <w:sz w:val="28"/>
          <w:szCs w:val="28"/>
        </w:rPr>
        <w:t>22.12.2023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926B7A" w:rsidRPr="000D6D21">
        <w:rPr>
          <w:sz w:val="28"/>
          <w:szCs w:val="28"/>
        </w:rPr>
        <w:t>207</w:t>
      </w:r>
    </w:p>
    <w:p w:rsidR="0022231C" w:rsidRPr="000D6D21" w:rsidRDefault="0022231C" w:rsidP="00E13DEF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Безвозмездные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поступления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из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муниципа</w:t>
      </w:r>
      <w:r w:rsidR="00E13DEF" w:rsidRPr="000D6D21">
        <w:rPr>
          <w:b/>
          <w:sz w:val="28"/>
          <w:szCs w:val="28"/>
        </w:rPr>
        <w:t>льного</w:t>
      </w:r>
      <w:r w:rsidR="00F25CB0" w:rsidRPr="000D6D21">
        <w:rPr>
          <w:b/>
          <w:sz w:val="28"/>
          <w:szCs w:val="28"/>
        </w:rPr>
        <w:t xml:space="preserve"> </w:t>
      </w:r>
      <w:r w:rsidR="00E13DEF" w:rsidRPr="000D6D21">
        <w:rPr>
          <w:b/>
          <w:sz w:val="28"/>
          <w:szCs w:val="28"/>
        </w:rPr>
        <w:t>образования</w:t>
      </w:r>
      <w:r w:rsidR="00F25CB0" w:rsidRPr="000D6D21">
        <w:rPr>
          <w:b/>
          <w:sz w:val="28"/>
          <w:szCs w:val="28"/>
        </w:rPr>
        <w:t xml:space="preserve"> </w:t>
      </w:r>
      <w:r w:rsidR="00E13DEF" w:rsidRPr="000D6D21">
        <w:rPr>
          <w:b/>
          <w:sz w:val="28"/>
          <w:szCs w:val="28"/>
        </w:rPr>
        <w:t>Курганинский</w:t>
      </w:r>
      <w:r w:rsidR="00F25CB0" w:rsidRPr="000D6D21">
        <w:rPr>
          <w:b/>
          <w:sz w:val="28"/>
          <w:szCs w:val="28"/>
        </w:rPr>
        <w:t xml:space="preserve"> </w:t>
      </w:r>
      <w:r w:rsidR="00E13DEF" w:rsidRPr="000D6D21">
        <w:rPr>
          <w:b/>
          <w:sz w:val="28"/>
          <w:szCs w:val="28"/>
        </w:rPr>
        <w:t>район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</w:t>
      </w:r>
      <w:r w:rsidR="00F25CB0" w:rsidRPr="000D6D21">
        <w:rPr>
          <w:b/>
          <w:sz w:val="28"/>
          <w:szCs w:val="28"/>
        </w:rPr>
        <w:t xml:space="preserve"> </w:t>
      </w:r>
      <w:r w:rsidR="0029752B" w:rsidRPr="000D6D21">
        <w:rPr>
          <w:b/>
          <w:sz w:val="28"/>
          <w:szCs w:val="28"/>
        </w:rPr>
        <w:t>202</w:t>
      </w:r>
      <w:r w:rsidR="00935C69" w:rsidRPr="000D6D21">
        <w:rPr>
          <w:b/>
          <w:sz w:val="28"/>
          <w:szCs w:val="28"/>
        </w:rPr>
        <w:t>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году</w:t>
      </w:r>
    </w:p>
    <w:p w:rsidR="0022231C" w:rsidRPr="000D6D21" w:rsidRDefault="0022231C" w:rsidP="003C5DA4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0"/>
        <w:gridCol w:w="5665"/>
        <w:gridCol w:w="1416"/>
      </w:tblGrid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139" w:right="134"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Наименование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Сумма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(тыс.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руб.)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</w:tr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139" w:right="134"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-4" w:right="132"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3</w:t>
            </w:r>
          </w:p>
        </w:tc>
      </w:tr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0D6D21">
              <w:rPr>
                <w:b/>
                <w:sz w:val="24"/>
                <w:szCs w:val="28"/>
              </w:rPr>
              <w:t>2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00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00000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00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0000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keepNext/>
              <w:autoSpaceDE/>
              <w:autoSpaceDN/>
              <w:adjustRightInd/>
              <w:ind w:left="139" w:right="134"/>
              <w:jc w:val="both"/>
              <w:outlineLvl w:val="1"/>
              <w:rPr>
                <w:b/>
                <w:sz w:val="24"/>
                <w:szCs w:val="28"/>
              </w:rPr>
            </w:pPr>
            <w:r w:rsidRPr="000D6D21">
              <w:rPr>
                <w:b/>
                <w:sz w:val="24"/>
                <w:szCs w:val="28"/>
              </w:rPr>
              <w:t>Безвозмездные</w:t>
            </w:r>
            <w:r w:rsidR="00F25CB0" w:rsidRPr="000D6D21">
              <w:rPr>
                <w:b/>
                <w:sz w:val="24"/>
                <w:szCs w:val="28"/>
              </w:rPr>
              <w:t xml:space="preserve"> </w:t>
            </w:r>
            <w:r w:rsidRPr="000D6D21">
              <w:rPr>
                <w:b/>
                <w:sz w:val="24"/>
                <w:szCs w:val="28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tabs>
                <w:tab w:val="left" w:pos="1436"/>
              </w:tabs>
              <w:autoSpaceDE/>
              <w:autoSpaceDN/>
              <w:adjustRightInd/>
              <w:ind w:left="-4" w:right="132"/>
              <w:jc w:val="right"/>
              <w:rPr>
                <w:b/>
                <w:spacing w:val="-18"/>
                <w:sz w:val="24"/>
                <w:szCs w:val="28"/>
              </w:rPr>
            </w:pPr>
            <w:r w:rsidRPr="000D6D21">
              <w:rPr>
                <w:b/>
                <w:spacing w:val="-18"/>
                <w:sz w:val="24"/>
                <w:szCs w:val="28"/>
              </w:rPr>
              <w:t>2199,5</w:t>
            </w:r>
          </w:p>
        </w:tc>
      </w:tr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00000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139" w:right="134"/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Безвозмездные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поступления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других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системы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Российской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-4" w:right="132"/>
              <w:jc w:val="right"/>
              <w:rPr>
                <w:sz w:val="24"/>
                <w:szCs w:val="28"/>
              </w:rPr>
            </w:pPr>
            <w:r w:rsidRPr="000D6D21">
              <w:rPr>
                <w:spacing w:val="-18"/>
                <w:sz w:val="24"/>
                <w:szCs w:val="28"/>
              </w:rPr>
              <w:t>2199,5</w:t>
            </w:r>
          </w:p>
        </w:tc>
      </w:tr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10000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ind w:left="139" w:right="134"/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Дотации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бюджетам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bCs/>
                <w:sz w:val="24"/>
                <w:szCs w:val="28"/>
              </w:rPr>
              <w:t>бюджетной</w:t>
            </w:r>
            <w:r w:rsidR="00F25CB0" w:rsidRPr="000D6D21">
              <w:rPr>
                <w:bCs/>
                <w:sz w:val="24"/>
                <w:szCs w:val="28"/>
              </w:rPr>
              <w:t xml:space="preserve"> </w:t>
            </w:r>
            <w:r w:rsidRPr="000D6D21">
              <w:rPr>
                <w:bCs/>
                <w:sz w:val="24"/>
                <w:szCs w:val="28"/>
              </w:rPr>
              <w:t>системы</w:t>
            </w:r>
            <w:r w:rsidR="00F25CB0" w:rsidRPr="000D6D21">
              <w:rPr>
                <w:bCs/>
                <w:sz w:val="24"/>
                <w:szCs w:val="28"/>
              </w:rPr>
              <w:t xml:space="preserve"> </w:t>
            </w:r>
            <w:r w:rsidRPr="000D6D21">
              <w:rPr>
                <w:bCs/>
                <w:sz w:val="24"/>
                <w:szCs w:val="2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ind w:left="-4" w:right="132"/>
              <w:jc w:val="right"/>
              <w:rPr>
                <w:sz w:val="24"/>
              </w:rPr>
            </w:pPr>
            <w:r w:rsidRPr="000D6D21">
              <w:rPr>
                <w:spacing w:val="-18"/>
                <w:sz w:val="24"/>
                <w:szCs w:val="28"/>
              </w:rPr>
              <w:t>2199,5</w:t>
            </w:r>
          </w:p>
        </w:tc>
      </w:tr>
      <w:tr w:rsidR="003C5DA4" w:rsidRPr="000D6D21" w:rsidTr="00926B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0D6D21">
              <w:rPr>
                <w:sz w:val="24"/>
                <w:szCs w:val="28"/>
              </w:rPr>
              <w:t>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02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16001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0000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18B6" w:rsidRPr="000D6D21" w:rsidRDefault="003C5DA4" w:rsidP="001E18B6">
            <w:pPr>
              <w:widowControl/>
              <w:autoSpaceDE/>
              <w:autoSpaceDN/>
              <w:adjustRightInd/>
              <w:ind w:left="139" w:right="134"/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Дотации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бюджетам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сельских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выравнивание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обеспеченности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из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муниципальных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районов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5DA4" w:rsidRPr="000D6D21" w:rsidRDefault="003C5DA4" w:rsidP="003C5DA4">
            <w:pPr>
              <w:ind w:left="-4" w:right="132"/>
              <w:jc w:val="right"/>
              <w:rPr>
                <w:sz w:val="24"/>
              </w:rPr>
            </w:pPr>
            <w:r w:rsidRPr="000D6D21">
              <w:rPr>
                <w:spacing w:val="-18"/>
                <w:sz w:val="24"/>
                <w:szCs w:val="28"/>
              </w:rPr>
              <w:t>2199,5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Глава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926B7A" w:rsidRPr="000D6D21">
        <w:rPr>
          <w:sz w:val="28"/>
          <w:szCs w:val="28"/>
        </w:rPr>
        <w:tab/>
      </w:r>
      <w:r w:rsidR="00926B7A" w:rsidRPr="000D6D21">
        <w:rPr>
          <w:sz w:val="28"/>
          <w:szCs w:val="28"/>
        </w:rPr>
        <w:tab/>
      </w:r>
      <w:r w:rsidR="00926B7A" w:rsidRPr="000D6D21">
        <w:rPr>
          <w:sz w:val="28"/>
          <w:szCs w:val="28"/>
        </w:rPr>
        <w:tab/>
      </w:r>
      <w:r w:rsidR="00926B7A" w:rsidRPr="000D6D21">
        <w:rPr>
          <w:sz w:val="28"/>
          <w:szCs w:val="28"/>
        </w:rPr>
        <w:tab/>
      </w:r>
      <w:r w:rsidR="00926B7A" w:rsidRPr="000D6D21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9D2052" w:rsidRPr="000D6D21" w:rsidRDefault="009D2052" w:rsidP="009D2052">
      <w:pPr>
        <w:ind w:left="5103"/>
        <w:jc w:val="center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3</w:t>
      </w:r>
    </w:p>
    <w:p w:rsidR="009D2052" w:rsidRPr="000D6D21" w:rsidRDefault="009D2052" w:rsidP="009D205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9D2052" w:rsidRPr="000D6D21" w:rsidRDefault="009D2052" w:rsidP="009D205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9D2052" w:rsidRPr="000D6D21" w:rsidRDefault="009D2052" w:rsidP="009D205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9D2052" w:rsidRPr="000D6D21" w:rsidRDefault="009D2052" w:rsidP="009D205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926B7A" w:rsidRPr="000D6D21">
        <w:rPr>
          <w:sz w:val="28"/>
          <w:szCs w:val="28"/>
        </w:rPr>
        <w:t>22.12.2023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926B7A" w:rsidRPr="000D6D21">
        <w:rPr>
          <w:sz w:val="28"/>
          <w:szCs w:val="28"/>
        </w:rPr>
        <w:t>207</w:t>
      </w: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9D2052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Безвозмездные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поступления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из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краевого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бюджета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в</w:t>
      </w:r>
      <w:r w:rsidR="00F25CB0" w:rsidRPr="000D6D21">
        <w:rPr>
          <w:b/>
          <w:sz w:val="28"/>
          <w:szCs w:val="28"/>
        </w:rPr>
        <w:t xml:space="preserve"> </w:t>
      </w:r>
      <w:r w:rsidR="00935C69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="0022231C" w:rsidRPr="000D6D21">
        <w:rPr>
          <w:b/>
          <w:sz w:val="28"/>
          <w:szCs w:val="28"/>
        </w:rPr>
        <w:t>году</w:t>
      </w:r>
    </w:p>
    <w:p w:rsidR="0022231C" w:rsidRPr="000D6D21" w:rsidRDefault="0022231C" w:rsidP="0022231C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61"/>
        <w:gridCol w:w="1419"/>
      </w:tblGrid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Код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Наименование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дохода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Сумма</w:t>
            </w:r>
          </w:p>
          <w:p w:rsidR="00A9340B" w:rsidRPr="000D6D21" w:rsidRDefault="00A9340B" w:rsidP="004F69FE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(тыс.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руб.)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2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00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00000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00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0000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keepNext/>
              <w:autoSpaceDE/>
              <w:autoSpaceDN/>
              <w:adjustRightInd/>
              <w:ind w:left="147"/>
              <w:jc w:val="both"/>
              <w:outlineLvl w:val="1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Безвозмездные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3F7669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b/>
                <w:spacing w:val="-18"/>
                <w:sz w:val="24"/>
                <w:szCs w:val="24"/>
              </w:rPr>
            </w:pPr>
            <w:r w:rsidRPr="000D6D21">
              <w:rPr>
                <w:b/>
                <w:spacing w:val="-18"/>
                <w:sz w:val="24"/>
                <w:szCs w:val="24"/>
              </w:rPr>
              <w:t>6642,4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Безвозмездные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поступления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3F7669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z w:val="24"/>
                <w:szCs w:val="24"/>
              </w:rPr>
            </w:pPr>
            <w:r w:rsidRPr="000D6D21">
              <w:rPr>
                <w:spacing w:val="-18"/>
                <w:sz w:val="24"/>
                <w:szCs w:val="24"/>
              </w:rPr>
              <w:t>6642,4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Дотации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bCs/>
                <w:sz w:val="24"/>
                <w:szCs w:val="24"/>
              </w:rPr>
              <w:t>бюджетной</w:t>
            </w:r>
            <w:r w:rsidR="00F25CB0" w:rsidRPr="000D6D21">
              <w:rPr>
                <w:bCs/>
                <w:sz w:val="24"/>
                <w:szCs w:val="24"/>
              </w:rPr>
              <w:t xml:space="preserve"> </w:t>
            </w:r>
            <w:r w:rsidRPr="000D6D21">
              <w:rPr>
                <w:bCs/>
                <w:sz w:val="24"/>
                <w:szCs w:val="24"/>
              </w:rPr>
              <w:t>системы</w:t>
            </w:r>
            <w:r w:rsidR="00F25CB0" w:rsidRPr="000D6D21">
              <w:rPr>
                <w:bCs/>
                <w:sz w:val="24"/>
                <w:szCs w:val="24"/>
              </w:rPr>
              <w:t xml:space="preserve"> </w:t>
            </w:r>
            <w:r w:rsidRPr="000D6D21">
              <w:rPr>
                <w:bCs/>
                <w:sz w:val="24"/>
                <w:szCs w:val="24"/>
              </w:rPr>
              <w:t>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pacing w:val="-18"/>
                <w:sz w:val="24"/>
                <w:szCs w:val="24"/>
              </w:rPr>
            </w:pPr>
            <w:r w:rsidRPr="000D6D21">
              <w:rPr>
                <w:spacing w:val="-18"/>
                <w:sz w:val="24"/>
                <w:szCs w:val="24"/>
              </w:rPr>
              <w:t>6283,9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both"/>
              <w:rPr>
                <w:b/>
                <w:sz w:val="24"/>
                <w:szCs w:val="24"/>
                <w:lang w:eastAsia="en-US"/>
              </w:rPr>
            </w:pPr>
            <w:r w:rsidRPr="000D6D21">
              <w:rPr>
                <w:sz w:val="24"/>
                <w:szCs w:val="24"/>
              </w:rPr>
              <w:t>Дотации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выравнивание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обеспеченности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z w:val="24"/>
                <w:szCs w:val="24"/>
              </w:rPr>
            </w:pPr>
            <w:r w:rsidRPr="000D6D21">
              <w:rPr>
                <w:spacing w:val="-18"/>
                <w:sz w:val="24"/>
                <w:szCs w:val="24"/>
              </w:rPr>
              <w:t>6283,9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3F7669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358,5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30024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left="147"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выполнение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передаваемых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полномочий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3,8</w:t>
            </w:r>
          </w:p>
        </w:tc>
      </w:tr>
      <w:tr w:rsidR="00A9340B" w:rsidRPr="000D6D21" w:rsidTr="004F69F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A9340B" w:rsidP="00A9340B">
            <w:pPr>
              <w:widowControl/>
              <w:autoSpaceDE/>
              <w:autoSpaceDN/>
              <w:adjustRightInd/>
              <w:ind w:right="133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35118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18B6" w:rsidRPr="000D6D21" w:rsidRDefault="00A9340B" w:rsidP="001E18B6">
            <w:pPr>
              <w:widowControl/>
              <w:autoSpaceDE/>
              <w:autoSpaceDN/>
              <w:adjustRightInd/>
              <w:ind w:left="147"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Субвенции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осуществление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первичного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воинского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органами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местного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самоуправления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городских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округов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0B" w:rsidRPr="000D6D21" w:rsidRDefault="003F7669" w:rsidP="00A9340B">
            <w:pPr>
              <w:widowControl/>
              <w:autoSpaceDE/>
              <w:autoSpaceDN/>
              <w:adjustRightInd/>
              <w:ind w:right="157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354,7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Глава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</w:p>
    <w:p w:rsidR="007951F6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124A55" w:rsidRPr="000D6D21">
        <w:rPr>
          <w:sz w:val="28"/>
          <w:szCs w:val="28"/>
        </w:rPr>
        <w:tab/>
      </w:r>
      <w:r w:rsidR="00124A55" w:rsidRPr="000D6D21">
        <w:rPr>
          <w:sz w:val="28"/>
          <w:szCs w:val="28"/>
        </w:rPr>
        <w:tab/>
      </w:r>
      <w:r w:rsidR="00124A55" w:rsidRPr="000D6D21">
        <w:rPr>
          <w:sz w:val="28"/>
          <w:szCs w:val="28"/>
        </w:rPr>
        <w:tab/>
      </w:r>
      <w:r w:rsidR="00124A55" w:rsidRPr="000D6D21">
        <w:rPr>
          <w:sz w:val="28"/>
          <w:szCs w:val="28"/>
        </w:rPr>
        <w:tab/>
      </w:r>
      <w:r w:rsidR="00124A55" w:rsidRPr="000D6D21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7951F6" w:rsidRPr="000D6D21" w:rsidRDefault="007951F6" w:rsidP="00124A55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4</w:t>
      </w:r>
    </w:p>
    <w:p w:rsidR="007951F6" w:rsidRPr="000D6D21" w:rsidRDefault="007951F6" w:rsidP="007951F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7951F6" w:rsidRPr="000D6D21" w:rsidRDefault="007951F6" w:rsidP="007951F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7951F6" w:rsidRPr="000D6D21" w:rsidRDefault="007951F6" w:rsidP="007951F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7951F6" w:rsidRPr="000D6D21" w:rsidRDefault="007951F6" w:rsidP="007951F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</w:t>
      </w:r>
      <w:r w:rsidR="00F25CB0" w:rsidRPr="000D6D21">
        <w:rPr>
          <w:sz w:val="28"/>
          <w:szCs w:val="28"/>
        </w:rPr>
        <w:t xml:space="preserve"> </w:t>
      </w:r>
      <w:r w:rsidR="00124A55" w:rsidRPr="000D6D21">
        <w:rPr>
          <w:sz w:val="28"/>
          <w:szCs w:val="28"/>
        </w:rPr>
        <w:t>22.12.2023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124A55" w:rsidRPr="000D6D21">
        <w:rPr>
          <w:sz w:val="28"/>
          <w:szCs w:val="28"/>
        </w:rPr>
        <w:t>207</w:t>
      </w:r>
    </w:p>
    <w:p w:rsidR="007951F6" w:rsidRPr="000D6D21" w:rsidRDefault="007951F6" w:rsidP="007951F6">
      <w:pPr>
        <w:widowControl/>
        <w:autoSpaceDE/>
        <w:autoSpaceDN/>
        <w:adjustRightInd/>
        <w:rPr>
          <w:sz w:val="28"/>
        </w:rPr>
      </w:pPr>
    </w:p>
    <w:p w:rsidR="007951F6" w:rsidRPr="000D6D21" w:rsidRDefault="007951F6" w:rsidP="007951F6">
      <w:pPr>
        <w:widowControl/>
        <w:jc w:val="center"/>
        <w:outlineLvl w:val="0"/>
        <w:rPr>
          <w:b/>
          <w:bCs/>
          <w:sz w:val="28"/>
          <w:szCs w:val="28"/>
        </w:rPr>
      </w:pPr>
      <w:r w:rsidRPr="000D6D21">
        <w:rPr>
          <w:b/>
          <w:bCs/>
          <w:sz w:val="28"/>
          <w:szCs w:val="28"/>
        </w:rPr>
        <w:t>Нормативы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отчислений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доходов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в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бюджет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Безводного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сельского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поселения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Курганинского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района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на</w:t>
      </w:r>
      <w:r w:rsidR="00F25CB0" w:rsidRPr="000D6D21">
        <w:rPr>
          <w:b/>
          <w:bCs/>
          <w:sz w:val="28"/>
          <w:szCs w:val="28"/>
        </w:rPr>
        <w:t xml:space="preserve"> </w:t>
      </w:r>
      <w:r w:rsidR="00935C69" w:rsidRPr="000D6D21">
        <w:rPr>
          <w:b/>
          <w:bCs/>
          <w:sz w:val="28"/>
          <w:szCs w:val="28"/>
        </w:rPr>
        <w:t>2024</w:t>
      </w:r>
      <w:r w:rsidR="00F25CB0" w:rsidRPr="000D6D21">
        <w:rPr>
          <w:b/>
          <w:bCs/>
          <w:sz w:val="28"/>
          <w:szCs w:val="28"/>
        </w:rPr>
        <w:t xml:space="preserve"> </w:t>
      </w:r>
      <w:r w:rsidRPr="000D6D21">
        <w:rPr>
          <w:b/>
          <w:bCs/>
          <w:sz w:val="28"/>
          <w:szCs w:val="28"/>
        </w:rPr>
        <w:t>год</w:t>
      </w:r>
    </w:p>
    <w:p w:rsidR="007951F6" w:rsidRPr="000D6D21" w:rsidRDefault="007951F6" w:rsidP="007951F6">
      <w:pPr>
        <w:widowControl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1"/>
        <w:gridCol w:w="1700"/>
      </w:tblGrid>
      <w:tr w:rsidR="007951F6" w:rsidRPr="000D6D21" w:rsidTr="00124A5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Наименование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дохода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Бюджет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поселения</w:t>
            </w:r>
          </w:p>
        </w:tc>
      </w:tr>
      <w:tr w:rsidR="00065371" w:rsidRPr="000D6D21" w:rsidTr="00124A55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65371" w:rsidRPr="000D6D21" w:rsidRDefault="00065371" w:rsidP="00065371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371" w:rsidRPr="000D6D21" w:rsidRDefault="00065371" w:rsidP="00065371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</w:t>
            </w:r>
          </w:p>
        </w:tc>
      </w:tr>
      <w:tr w:rsidR="007951F6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части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погашения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задолженности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перерасчетов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отменённым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налогам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сборам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обязательным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</w:p>
        </w:tc>
      </w:tr>
      <w:tr w:rsidR="007951F6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Земельный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налог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(по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обязательствам,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возникшим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января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2006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года),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мобилизуемый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территориях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100</w:t>
            </w:r>
          </w:p>
        </w:tc>
      </w:tr>
      <w:tr w:rsidR="007951F6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Невыясненные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поступления,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зачисляемые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100</w:t>
            </w:r>
          </w:p>
        </w:tc>
      </w:tr>
      <w:tr w:rsidR="007951F6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F6" w:rsidRPr="000D6D21" w:rsidRDefault="007951F6" w:rsidP="00720CF7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Возмещение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потерь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сельскохозяйственного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производства,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связанных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изъятием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сельскохозяйственных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угодий,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расположенных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территориях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(по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обязательствам,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возникшим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1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января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2008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100</w:t>
            </w:r>
          </w:p>
        </w:tc>
      </w:tr>
      <w:tr w:rsidR="00426EB0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B0" w:rsidRPr="000D6D21" w:rsidRDefault="00426EB0" w:rsidP="00720CF7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Доходы,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получаемые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виде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аренной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платы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земельные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участки,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государственная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собственность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которые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разграничена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которые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расположены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границах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сельских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поселений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межселенных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территорий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муниципальных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районов,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также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средства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продажи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права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заключение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договоров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аренды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указанных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земельных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427D15" w:rsidRPr="000D6D21">
              <w:rPr>
                <w:sz w:val="24"/>
                <w:szCs w:val="28"/>
              </w:rPr>
              <w:t>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EB0" w:rsidRPr="000D6D21" w:rsidRDefault="00065371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50</w:t>
            </w:r>
          </w:p>
        </w:tc>
      </w:tr>
      <w:tr w:rsidR="007951F6" w:rsidRPr="000D6D21" w:rsidTr="00124A5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8B6" w:rsidRPr="000D6D21" w:rsidRDefault="007951F6" w:rsidP="001E18B6">
            <w:pPr>
              <w:widowControl/>
              <w:jc w:val="both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Прочие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неналоговые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доходы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F6" w:rsidRPr="000D6D21" w:rsidRDefault="007951F6" w:rsidP="00720CF7">
            <w:pPr>
              <w:widowControl/>
              <w:jc w:val="center"/>
              <w:outlineLvl w:val="0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100</w:t>
            </w:r>
          </w:p>
        </w:tc>
      </w:tr>
    </w:tbl>
    <w:p w:rsidR="007951F6" w:rsidRPr="000D6D21" w:rsidRDefault="007951F6" w:rsidP="007951F6">
      <w:pPr>
        <w:widowControl/>
        <w:autoSpaceDE/>
        <w:autoSpaceDN/>
        <w:adjustRightInd/>
        <w:rPr>
          <w:sz w:val="28"/>
          <w:szCs w:val="28"/>
        </w:rPr>
      </w:pPr>
    </w:p>
    <w:p w:rsidR="007951F6" w:rsidRPr="000D6D21" w:rsidRDefault="007951F6" w:rsidP="007951F6">
      <w:pPr>
        <w:widowControl/>
        <w:autoSpaceDE/>
        <w:autoSpaceDN/>
        <w:adjustRightInd/>
        <w:rPr>
          <w:sz w:val="28"/>
          <w:szCs w:val="28"/>
        </w:rPr>
      </w:pPr>
    </w:p>
    <w:p w:rsidR="007951F6" w:rsidRPr="000D6D21" w:rsidRDefault="007951F6" w:rsidP="007951F6">
      <w:pPr>
        <w:widowControl/>
        <w:autoSpaceDE/>
        <w:autoSpaceDN/>
        <w:adjustRightInd/>
        <w:rPr>
          <w:sz w:val="28"/>
          <w:szCs w:val="28"/>
        </w:rPr>
      </w:pPr>
    </w:p>
    <w:p w:rsidR="007951F6" w:rsidRPr="000D6D21" w:rsidRDefault="007951F6" w:rsidP="007951F6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Глава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</w:p>
    <w:p w:rsidR="007951F6" w:rsidRPr="000D6D21" w:rsidRDefault="007951F6" w:rsidP="007951F6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4C49EF" w:rsidRPr="000D6D21">
        <w:rPr>
          <w:sz w:val="28"/>
          <w:szCs w:val="28"/>
        </w:rPr>
        <w:tab/>
      </w:r>
      <w:r w:rsidR="004C49EF" w:rsidRPr="000D6D21">
        <w:rPr>
          <w:sz w:val="28"/>
          <w:szCs w:val="28"/>
        </w:rPr>
        <w:tab/>
      </w:r>
      <w:r w:rsidR="004C49EF" w:rsidRPr="000D6D21">
        <w:rPr>
          <w:sz w:val="28"/>
          <w:szCs w:val="28"/>
        </w:rPr>
        <w:tab/>
      </w:r>
      <w:r w:rsidR="004C49EF" w:rsidRPr="000D6D21">
        <w:rPr>
          <w:sz w:val="28"/>
          <w:szCs w:val="28"/>
        </w:rPr>
        <w:tab/>
      </w:r>
      <w:r w:rsidR="004C49EF" w:rsidRPr="000D6D21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B531C9" w:rsidRPr="000D6D21" w:rsidRDefault="00B531C9" w:rsidP="005F754E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5</w:t>
      </w:r>
    </w:p>
    <w:p w:rsidR="00B531C9" w:rsidRPr="000D6D21" w:rsidRDefault="00B531C9" w:rsidP="00B531C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B531C9" w:rsidRPr="000D6D21" w:rsidRDefault="00B531C9" w:rsidP="00B531C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B531C9" w:rsidRPr="000D6D21" w:rsidRDefault="00B531C9" w:rsidP="00B531C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B531C9" w:rsidRPr="000D6D21" w:rsidRDefault="000D6D21" w:rsidP="00B531C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141F31" w:rsidRPr="000D6D21" w:rsidRDefault="00141F31" w:rsidP="00B531C9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D6D21">
        <w:rPr>
          <w:b/>
          <w:sz w:val="28"/>
          <w:szCs w:val="28"/>
        </w:rPr>
        <w:t>Распределение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ассигнований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разделам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подразделам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классификации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расходов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935C69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141F31" w:rsidRPr="000D6D21" w:rsidRDefault="00141F31" w:rsidP="0022231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6493"/>
        <w:gridCol w:w="566"/>
        <w:gridCol w:w="566"/>
        <w:gridCol w:w="1414"/>
      </w:tblGrid>
      <w:tr w:rsidR="009F177F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№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п/п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2" w:rsidRPr="000D6D21" w:rsidRDefault="00E00AD2" w:rsidP="009147B6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Сумма,</w:t>
            </w:r>
          </w:p>
          <w:p w:rsidR="009F177F" w:rsidRPr="000D6D21" w:rsidRDefault="009F177F" w:rsidP="009147B6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тыс.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рублей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9147B6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5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ВСЕГО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D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D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669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23046</w:t>
            </w:r>
            <w:r w:rsidR="008E045A" w:rsidRPr="000D6D2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9147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том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D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D6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0D6D21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D0538B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1129</w:t>
            </w:r>
            <w:r w:rsidR="008E045A" w:rsidRPr="000D6D21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Функционирование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высшего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должностного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лица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муниципального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8E045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1109,6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Функционирование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Правительства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147B6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147B6" w:rsidRPr="000D6D21">
              <w:rPr>
                <w:sz w:val="24"/>
                <w:szCs w:val="24"/>
              </w:rPr>
              <w:t>Федерации,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147B6" w:rsidRPr="000D6D21">
              <w:rPr>
                <w:sz w:val="24"/>
                <w:szCs w:val="24"/>
              </w:rPr>
              <w:t>высших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исполнительных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органов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государственной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власти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субъектов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Федерации,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местных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D0538B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4962</w:t>
            </w:r>
            <w:r w:rsidR="008E045A" w:rsidRPr="000D6D21">
              <w:rPr>
                <w:sz w:val="24"/>
                <w:szCs w:val="24"/>
              </w:rPr>
              <w:t>,5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Обеспечение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деятельности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финансовых,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налоговых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таможенных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органов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органов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финансового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(фин</w:t>
            </w:r>
            <w:r w:rsidRPr="000D6D21">
              <w:rPr>
                <w:sz w:val="24"/>
                <w:szCs w:val="24"/>
              </w:rPr>
              <w:t>ансово-бюджетного</w:t>
            </w:r>
            <w:r w:rsidR="009F177F" w:rsidRPr="000D6D21">
              <w:rPr>
                <w:sz w:val="24"/>
                <w:szCs w:val="24"/>
              </w:rPr>
              <w:t>)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F177F" w:rsidRPr="000D6D21">
              <w:rPr>
                <w:sz w:val="24"/>
                <w:szCs w:val="24"/>
              </w:rPr>
              <w:t>контроля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8E045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119,8</w:t>
            </w:r>
          </w:p>
        </w:tc>
      </w:tr>
      <w:tr w:rsidR="00E00AD2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D2" w:rsidRPr="000D6D21" w:rsidRDefault="00E00AD2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AD2" w:rsidRPr="000D6D21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Обеспечение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проведения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выборов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D2" w:rsidRPr="000D6D21" w:rsidRDefault="00E00AD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D2" w:rsidRPr="000D6D21" w:rsidRDefault="00E00AD2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D2" w:rsidRPr="000D6D21" w:rsidRDefault="008E045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5</w:t>
            </w:r>
            <w:r w:rsidR="00E00AD2" w:rsidRPr="000D6D21">
              <w:rPr>
                <w:sz w:val="24"/>
                <w:szCs w:val="24"/>
              </w:rPr>
              <w:t>00,0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7F" w:rsidRPr="000D6D21" w:rsidRDefault="009F177F" w:rsidP="00E00AD2">
            <w:pPr>
              <w:widowControl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Резервные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Другие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общегосударственные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8E045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4595,0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737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7371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669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354,7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Мобилизационная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вневойсковая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669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354,7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безопасность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и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правоохранительная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1CC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Защита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насел</w:t>
            </w:r>
            <w:r w:rsidR="00855FBF" w:rsidRPr="000D6D21">
              <w:rPr>
                <w:sz w:val="24"/>
                <w:szCs w:val="24"/>
              </w:rPr>
              <w:t>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55FBF"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55FBF" w:rsidRPr="000D6D21">
              <w:rPr>
                <w:sz w:val="24"/>
                <w:szCs w:val="24"/>
              </w:rPr>
              <w:t>территории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55FBF" w:rsidRPr="000D6D21">
              <w:rPr>
                <w:sz w:val="24"/>
                <w:szCs w:val="24"/>
              </w:rPr>
              <w:t>от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чрезвычайных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ситуаций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природного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техногенног</w:t>
            </w:r>
            <w:r w:rsidR="002541BA" w:rsidRPr="000D6D21">
              <w:rPr>
                <w:sz w:val="24"/>
                <w:szCs w:val="24"/>
              </w:rPr>
              <w:t>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541BA" w:rsidRPr="000D6D21">
              <w:rPr>
                <w:sz w:val="24"/>
                <w:szCs w:val="24"/>
              </w:rPr>
              <w:t>характера,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55FBF" w:rsidRPr="000D6D21">
              <w:rPr>
                <w:sz w:val="24"/>
                <w:szCs w:val="24"/>
              </w:rPr>
              <w:t>пожарная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855FBF" w:rsidRPr="000D6D21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1CC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30,2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Другие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вопросы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области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национальной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безопасности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правоохранительной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1CC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25,0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2081,5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Дорожное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хозяйство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(дорожные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2061,1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Другие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вопросы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области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национальной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экономики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  <w:r w:rsidR="003F71CC" w:rsidRPr="000D6D21">
              <w:rPr>
                <w:sz w:val="24"/>
                <w:szCs w:val="24"/>
              </w:rPr>
              <w:t>0,4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770A48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1972,3</w:t>
            </w:r>
          </w:p>
        </w:tc>
      </w:tr>
      <w:tr w:rsidR="001B4D5D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D" w:rsidRPr="000D6D21" w:rsidRDefault="001B4D5D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5D" w:rsidRPr="000D6D21" w:rsidRDefault="001B4D5D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Жилищное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D" w:rsidRPr="000D6D21" w:rsidRDefault="001B4D5D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D" w:rsidRPr="000D6D21" w:rsidRDefault="001B4D5D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5D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4,0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Коммунальное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500,0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4D369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1468,3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1CC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Молодежная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политика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оздоровление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3F71CC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3F71CC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Культура,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770A48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6861,0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77F" w:rsidRPr="000D6D21" w:rsidRDefault="00770A48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6861,0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Социальная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C9217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302,0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Пенсионное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770A48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282,0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Социальное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обеспечение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095291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Физическая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культура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и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6D21">
              <w:rPr>
                <w:b/>
                <w:bCs/>
                <w:sz w:val="24"/>
                <w:szCs w:val="24"/>
              </w:rPr>
              <w:t>0</w:t>
            </w:r>
            <w:r w:rsidR="00095291" w:rsidRPr="000D6D21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C9217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3</w:t>
            </w:r>
            <w:r w:rsidR="00095291" w:rsidRPr="000D6D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Физическая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0D6D21">
              <w:rPr>
                <w:sz w:val="24"/>
                <w:szCs w:val="24"/>
              </w:rPr>
              <w:t>0</w:t>
            </w:r>
            <w:r w:rsidRPr="000D6D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C9217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</w:t>
            </w:r>
            <w:r w:rsidR="00095291" w:rsidRPr="000D6D21">
              <w:rPr>
                <w:sz w:val="24"/>
                <w:szCs w:val="24"/>
              </w:rPr>
              <w:t>0,0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Средства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массовой</w:t>
            </w:r>
            <w:r w:rsidR="00F25CB0" w:rsidRPr="000D6D21">
              <w:rPr>
                <w:b/>
                <w:bCs/>
                <w:sz w:val="24"/>
                <w:szCs w:val="24"/>
              </w:rPr>
              <w:t xml:space="preserve"> </w:t>
            </w:r>
            <w:r w:rsidRPr="000D6D21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C9217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0D6D21">
              <w:rPr>
                <w:b/>
                <w:bCs/>
                <w:sz w:val="24"/>
                <w:szCs w:val="24"/>
              </w:rPr>
              <w:t>80</w:t>
            </w:r>
            <w:r w:rsidR="00095291" w:rsidRPr="000D6D2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77F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77F" w:rsidRPr="000D6D21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Другие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вопросы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области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массовой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9F177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7F" w:rsidRPr="000D6D21" w:rsidRDefault="00C9217A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80</w:t>
            </w:r>
            <w:r w:rsidR="00095291" w:rsidRPr="000D6D21">
              <w:rPr>
                <w:sz w:val="24"/>
                <w:szCs w:val="24"/>
              </w:rPr>
              <w:t>,0</w:t>
            </w:r>
          </w:p>
        </w:tc>
      </w:tr>
      <w:tr w:rsidR="00813D6D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E00AD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6D" w:rsidRPr="000D6D21" w:rsidRDefault="00813D6D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Обслуживание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гос</w:t>
            </w:r>
            <w:r w:rsidR="00095291" w:rsidRPr="000D6D21">
              <w:rPr>
                <w:b/>
                <w:sz w:val="24"/>
                <w:szCs w:val="24"/>
              </w:rPr>
              <w:t>ударственного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="00095291" w:rsidRPr="000D6D21">
              <w:rPr>
                <w:b/>
                <w:sz w:val="24"/>
                <w:szCs w:val="24"/>
              </w:rPr>
              <w:t>(муниципального)</w:t>
            </w:r>
            <w:r w:rsidR="00F25CB0" w:rsidRPr="000D6D21">
              <w:rPr>
                <w:b/>
                <w:sz w:val="24"/>
                <w:szCs w:val="24"/>
              </w:rPr>
              <w:t xml:space="preserve"> </w:t>
            </w:r>
            <w:r w:rsidRPr="000D6D21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813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813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095291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0D6D21">
              <w:rPr>
                <w:b/>
                <w:sz w:val="24"/>
                <w:szCs w:val="24"/>
              </w:rPr>
              <w:t>2,4</w:t>
            </w:r>
          </w:p>
        </w:tc>
      </w:tr>
      <w:tr w:rsidR="00813D6D" w:rsidRPr="000D6D21" w:rsidTr="000D6D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E00A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BB" w:rsidRPr="000D6D21" w:rsidRDefault="00813D6D" w:rsidP="00EE3A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Обслуживание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государственного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(муниципального)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внутреннего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813D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D6D" w:rsidRPr="000D6D21" w:rsidRDefault="00813D6D" w:rsidP="00813D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ABB" w:rsidRPr="000D6D21" w:rsidRDefault="00EE3ABB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</w:p>
          <w:p w:rsidR="00813D6D" w:rsidRPr="000D6D21" w:rsidRDefault="00095291" w:rsidP="009147B6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2,4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095291" w:rsidRPr="000D6D21" w:rsidRDefault="00095291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0D6D21">
        <w:rPr>
          <w:sz w:val="28"/>
          <w:szCs w:val="28"/>
        </w:rPr>
        <w:tab/>
      </w:r>
      <w:r w:rsidR="000D6D21">
        <w:rPr>
          <w:sz w:val="28"/>
          <w:szCs w:val="28"/>
        </w:rPr>
        <w:tab/>
      </w:r>
      <w:r w:rsidR="000D6D21">
        <w:rPr>
          <w:sz w:val="28"/>
          <w:szCs w:val="28"/>
        </w:rPr>
        <w:tab/>
      </w:r>
      <w:r w:rsidR="000D6D21">
        <w:rPr>
          <w:sz w:val="28"/>
          <w:szCs w:val="28"/>
        </w:rPr>
        <w:tab/>
      </w:r>
      <w:r w:rsidR="000D6D21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095291" w:rsidRPr="000D6D21" w:rsidRDefault="00095291" w:rsidP="00095291">
      <w:pPr>
        <w:ind w:left="5103"/>
        <w:jc w:val="center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6</w:t>
      </w:r>
    </w:p>
    <w:p w:rsidR="00095291" w:rsidRPr="000D6D21" w:rsidRDefault="00095291" w:rsidP="0009529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095291" w:rsidRPr="000D6D21" w:rsidRDefault="00095291" w:rsidP="0009529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095291" w:rsidRPr="000D6D21" w:rsidRDefault="00095291" w:rsidP="0009529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095291" w:rsidRPr="000D6D21" w:rsidRDefault="000D6D21" w:rsidP="0009529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EE3ABB" w:rsidRPr="000D6D21" w:rsidRDefault="00EE3ABB" w:rsidP="00095291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Распределение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ассигнований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разделам,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подразделам,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целевым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статьям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(муниципальным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программ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программным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направлениям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деятельности),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группам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видов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расходов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классификации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расходов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29752B" w:rsidRPr="000D6D21">
        <w:rPr>
          <w:b/>
          <w:sz w:val="28"/>
          <w:szCs w:val="28"/>
        </w:rPr>
        <w:t>202</w:t>
      </w:r>
      <w:r w:rsidR="00935C69" w:rsidRPr="000D6D21">
        <w:rPr>
          <w:b/>
          <w:sz w:val="28"/>
          <w:szCs w:val="28"/>
        </w:rPr>
        <w:t>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642F60" w:rsidRPr="000D6D21" w:rsidRDefault="00642F60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4346"/>
        <w:gridCol w:w="565"/>
        <w:gridCol w:w="565"/>
        <w:gridCol w:w="1551"/>
        <w:gridCol w:w="565"/>
        <w:gridCol w:w="1448"/>
      </w:tblGrid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№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п/п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КЦСР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КВР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Сумма,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4712AB" w:rsidRPr="006A50AE">
              <w:rPr>
                <w:sz w:val="24"/>
                <w:szCs w:val="24"/>
              </w:rPr>
              <w:t>(</w:t>
            </w:r>
            <w:r w:rsidRPr="006A50AE">
              <w:rPr>
                <w:sz w:val="24"/>
                <w:szCs w:val="24"/>
              </w:rPr>
              <w:t>тыс.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рублей</w:t>
            </w:r>
            <w:r w:rsidR="004712AB" w:rsidRPr="006A50AE">
              <w:rPr>
                <w:sz w:val="24"/>
                <w:szCs w:val="24"/>
              </w:rPr>
              <w:t>)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F71230" w:rsidP="006A50A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23046</w:t>
            </w:r>
            <w:r w:rsidR="00720CF7" w:rsidRPr="006A50AE">
              <w:rPr>
                <w:b/>
                <w:sz w:val="24"/>
                <w:szCs w:val="24"/>
              </w:rPr>
              <w:t>,0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CC1BB6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11296,9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Функционирование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высшего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должностного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лица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субъекта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Российской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Федерации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39235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1109,6</w:t>
            </w:r>
          </w:p>
        </w:tc>
      </w:tr>
      <w:tr w:rsidR="0039235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высшег</w:t>
            </w:r>
            <w:r w:rsidR="008E4B33" w:rsidRPr="006A50AE">
              <w:rPr>
                <w:sz w:val="24"/>
                <w:szCs w:val="24"/>
              </w:rPr>
              <w:t>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E4B33" w:rsidRPr="006A50AE">
              <w:rPr>
                <w:sz w:val="24"/>
                <w:szCs w:val="24"/>
              </w:rPr>
              <w:t>должностного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E4B33" w:rsidRPr="006A50AE">
              <w:rPr>
                <w:sz w:val="24"/>
                <w:szCs w:val="24"/>
              </w:rPr>
              <w:t>лица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E4B33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1109,6</w:t>
            </w:r>
          </w:p>
        </w:tc>
      </w:tr>
      <w:tr w:rsidR="0039235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2" w:rsidRPr="006A50AE" w:rsidRDefault="000D6D21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Глава Безводного сельского</w:t>
            </w:r>
            <w:r w:rsidR="006A50AE">
              <w:rPr>
                <w:sz w:val="24"/>
                <w:szCs w:val="24"/>
              </w:rPr>
              <w:t xml:space="preserve"> </w:t>
            </w:r>
            <w:r w:rsidR="00392352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392352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392352"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1109,6</w:t>
            </w:r>
          </w:p>
        </w:tc>
      </w:tr>
      <w:tr w:rsidR="0039235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1109,6</w:t>
            </w:r>
          </w:p>
        </w:tc>
      </w:tr>
      <w:tr w:rsidR="0039235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персоналу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целях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выполнения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(муниципальными)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казенными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внебюджетными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52" w:rsidRPr="006A50AE" w:rsidRDefault="0039235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1109,6</w:t>
            </w:r>
          </w:p>
        </w:tc>
      </w:tr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Функционирование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Правительства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54241C" w:rsidRPr="006A50AE">
              <w:rPr>
                <w:sz w:val="24"/>
                <w:szCs w:val="24"/>
              </w:rPr>
              <w:t>Российской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54241C" w:rsidRPr="006A50AE">
              <w:rPr>
                <w:sz w:val="24"/>
                <w:szCs w:val="24"/>
              </w:rPr>
              <w:t>Федерации,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54241C" w:rsidRPr="006A50AE">
              <w:rPr>
                <w:sz w:val="24"/>
                <w:szCs w:val="24"/>
              </w:rPr>
              <w:t>высших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исполнительных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субъектов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Российской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Федерации,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39235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4962,5</w:t>
            </w:r>
          </w:p>
        </w:tc>
      </w:tr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</w:t>
            </w:r>
            <w:r w:rsidR="00C81029" w:rsidRPr="006A50AE">
              <w:rPr>
                <w:sz w:val="24"/>
                <w:szCs w:val="24"/>
              </w:rPr>
              <w:t>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81029"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81029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39235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4962,5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функциониро</w:t>
            </w:r>
            <w:r w:rsidR="008E4B33" w:rsidRPr="006A50AE">
              <w:rPr>
                <w:sz w:val="24"/>
                <w:szCs w:val="24"/>
              </w:rPr>
              <w:t>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E4B33"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E4B33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39235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4958,7</w:t>
            </w:r>
          </w:p>
        </w:tc>
      </w:tr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39235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4958,7</w:t>
            </w:r>
          </w:p>
        </w:tc>
      </w:tr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персоналу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целях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выполнения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(муниципальными)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</w:t>
            </w:r>
            <w:r w:rsidRPr="006A50AE">
              <w:rPr>
                <w:sz w:val="24"/>
                <w:szCs w:val="24"/>
              </w:rPr>
              <w:lastRenderedPageBreak/>
              <w:t>нами,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казенными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внебюджетными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8E4B3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4008,7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8E4B3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905,8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791331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44,2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Осуществление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отдельных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государственных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Осуществление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полномочий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Краснодарского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края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образование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административных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комиссий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60190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60190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финансовых,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налоговых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таможенных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финансового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(финансово-бюджетного)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119,8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контрольно-счетной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палаты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119,8</w:t>
            </w:r>
          </w:p>
        </w:tc>
      </w:tr>
      <w:tr w:rsidR="0022231C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Контрольно-счетная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палата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образования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22231C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31C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119,8</w:t>
            </w:r>
          </w:p>
        </w:tc>
      </w:tr>
      <w:tr w:rsidR="008D626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межбюджетные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трансферты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осуществление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полномочий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формированию,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утверждению,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исполнению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контролю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исполнением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данного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21020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119,8</w:t>
            </w:r>
          </w:p>
        </w:tc>
      </w:tr>
      <w:tr w:rsidR="008D626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Межбюджетные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трансферты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осуществление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полномочий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формированию,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утверждению,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исполнению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контролю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исполнением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данного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21020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119,8</w:t>
            </w:r>
          </w:p>
        </w:tc>
      </w:tr>
      <w:tr w:rsidR="008D626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проведения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выборов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  <w:r w:rsidR="008D6264" w:rsidRPr="006A50AE">
              <w:rPr>
                <w:sz w:val="24"/>
                <w:szCs w:val="24"/>
              </w:rPr>
              <w:t>00,0</w:t>
            </w:r>
          </w:p>
        </w:tc>
      </w:tr>
      <w:tr w:rsidR="008D626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8D626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64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  <w:r w:rsidR="00F4685B" w:rsidRPr="006A50AE">
              <w:rPr>
                <w:sz w:val="24"/>
                <w:szCs w:val="24"/>
              </w:rPr>
              <w:t>00,0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проведения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выборов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  <w:r w:rsidR="00F4685B" w:rsidRPr="006A50AE">
              <w:rPr>
                <w:sz w:val="24"/>
                <w:szCs w:val="24"/>
              </w:rPr>
              <w:t>00,0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Проведение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выборов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представительные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образования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главы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  <w:r w:rsidR="00F4685B" w:rsidRPr="006A50AE">
              <w:rPr>
                <w:sz w:val="24"/>
                <w:szCs w:val="24"/>
              </w:rPr>
              <w:t>00,0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A43B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</w:t>
            </w:r>
            <w:r w:rsidR="00F4685B" w:rsidRPr="006A50AE">
              <w:rPr>
                <w:sz w:val="24"/>
                <w:szCs w:val="24"/>
              </w:rPr>
              <w:t>00,0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Резервные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43B0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Финансовое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непредвиденных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Резервный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Другие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общегосударственные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4595,0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343E53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343E53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343E53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</w:t>
            </w:r>
            <w:r w:rsidR="00EE3ABB" w:rsidRPr="006A50AE">
              <w:rPr>
                <w:sz w:val="24"/>
                <w:szCs w:val="24"/>
              </w:rPr>
              <w:t>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E3ABB" w:rsidRPr="006A50AE">
              <w:rPr>
                <w:sz w:val="24"/>
                <w:szCs w:val="24"/>
              </w:rPr>
              <w:t>«Социальная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E3ABB" w:rsidRPr="006A50AE">
              <w:rPr>
                <w:sz w:val="24"/>
                <w:szCs w:val="24"/>
              </w:rPr>
              <w:t>поддержка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E3ABB" w:rsidRPr="006A50AE">
              <w:rPr>
                <w:sz w:val="24"/>
                <w:szCs w:val="24"/>
              </w:rPr>
              <w:t>граждан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</w:t>
            </w:r>
            <w:r w:rsidR="00343E53" w:rsidRPr="006A50AE">
              <w:rPr>
                <w:sz w:val="24"/>
                <w:szCs w:val="24"/>
              </w:rPr>
              <w:t>4</w:t>
            </w:r>
            <w:r w:rsidRPr="006A50AE">
              <w:rPr>
                <w:sz w:val="24"/>
                <w:szCs w:val="24"/>
              </w:rPr>
              <w:t>-</w:t>
            </w:r>
            <w:r w:rsidR="00343E53" w:rsidRPr="006A50AE">
              <w:rPr>
                <w:sz w:val="24"/>
                <w:szCs w:val="24"/>
              </w:rPr>
              <w:t>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134,9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мер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поддержки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категорий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49,9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Предоставление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ежегодных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ежемесячных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денежных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выплат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отдельным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категориям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49,9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Получение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руководителями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ТОС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компенсационных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частичное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возмещение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затрат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49,9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Социальное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49,9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поддержка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социально-ориентированных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некоммерческих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85</w:t>
            </w:r>
            <w:r w:rsidR="00AA5E5E" w:rsidRPr="006A50AE">
              <w:rPr>
                <w:sz w:val="24"/>
                <w:szCs w:val="24"/>
              </w:rPr>
              <w:t>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Оказание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финансовой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поддержки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социально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ориентированным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некоммерческим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организациям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реализации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ими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собственных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общественно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полезных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программ,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направленных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решение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социальных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проблем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AA5E5E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AA5E5E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поддержке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социально-ориентированных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некоммерческих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85</w:t>
            </w:r>
            <w:r w:rsidR="00AA5E5E" w:rsidRPr="006A50AE">
              <w:rPr>
                <w:sz w:val="24"/>
                <w:szCs w:val="24"/>
              </w:rPr>
              <w:t>,0</w:t>
            </w:r>
          </w:p>
        </w:tc>
      </w:tr>
      <w:tr w:rsidR="00AA5E5E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Предоставление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субсидий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бюджетным,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автономным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иным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некоммерческим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AA5E5E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5E" w:rsidRPr="006A50AE" w:rsidRDefault="00343E53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AA5E5E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</w:t>
            </w:r>
            <w:r w:rsidR="00AA5E5E" w:rsidRPr="006A50AE">
              <w:rPr>
                <w:sz w:val="24"/>
                <w:szCs w:val="24"/>
              </w:rPr>
              <w:t>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A5E5E" w:rsidRPr="006A50AE">
              <w:rPr>
                <w:sz w:val="24"/>
                <w:szCs w:val="24"/>
              </w:rPr>
              <w:t>образования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47116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4440,1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Обеспечение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деятельности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подведомственных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учреждений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администрации</w:t>
            </w:r>
            <w:r w:rsidR="00F25CB0" w:rsidRPr="006A50AE">
              <w:rPr>
                <w:i/>
                <w:iCs/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47116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4440,1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(оказание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4440,</w:t>
            </w:r>
            <w:r w:rsidR="00A47116" w:rsidRPr="006A50AE">
              <w:rPr>
                <w:sz w:val="24"/>
                <w:szCs w:val="24"/>
              </w:rPr>
              <w:t>1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персоналу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целях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выполнения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(муниципальными)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казенными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внебюджетными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3670,1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A47116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765,4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4,6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Управление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имуществом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</w:t>
            </w:r>
            <w:r w:rsidR="00F4685B" w:rsidRPr="006A50AE">
              <w:rPr>
                <w:sz w:val="24"/>
                <w:szCs w:val="24"/>
              </w:rPr>
              <w:t>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рамках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имуществом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</w:t>
            </w:r>
            <w:r w:rsidR="00F4685B" w:rsidRPr="006A50AE">
              <w:rPr>
                <w:sz w:val="24"/>
                <w:szCs w:val="24"/>
              </w:rPr>
              <w:t>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Управление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муниципальным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имуществом,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связанное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оценкой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недвижимости,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признанием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прав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регулированием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отношений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</w:t>
            </w:r>
            <w:r w:rsidR="00F4685B" w:rsidRPr="006A50AE">
              <w:rPr>
                <w:sz w:val="24"/>
                <w:szCs w:val="24"/>
              </w:rPr>
              <w:t>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E54EE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</w:t>
            </w:r>
            <w:r w:rsidR="00F4685B" w:rsidRPr="006A50AE">
              <w:rPr>
                <w:sz w:val="24"/>
                <w:szCs w:val="24"/>
              </w:rPr>
              <w:t>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930B56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Мобилизационная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вневойсковая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4685B" w:rsidRPr="006A50AE">
              <w:rPr>
                <w:sz w:val="24"/>
                <w:szCs w:val="24"/>
              </w:rPr>
              <w:t>подготовка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</w:t>
            </w:r>
            <w:r w:rsidR="00C60674" w:rsidRPr="006A50AE">
              <w:rPr>
                <w:sz w:val="24"/>
                <w:szCs w:val="24"/>
              </w:rPr>
              <w:t>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Осуществление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отдельных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государственных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полномочий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Осуществление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первичного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учета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территориях,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где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отсутствуют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военные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персоналу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целях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выполнения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(муниципальными)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казенными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внебюджетными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91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354,7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безопасность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и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правоохранительная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930B56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Защита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чрезвычайных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ситуаций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природного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техногенног</w:t>
            </w:r>
            <w:r w:rsidR="00AF6D28" w:rsidRPr="006A50AE">
              <w:rPr>
                <w:sz w:val="24"/>
                <w:szCs w:val="24"/>
              </w:rPr>
              <w:t>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F6D28" w:rsidRPr="006A50AE">
              <w:rPr>
                <w:sz w:val="24"/>
                <w:szCs w:val="24"/>
              </w:rPr>
              <w:t>характера,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F6D28" w:rsidRPr="006A50AE">
              <w:rPr>
                <w:sz w:val="24"/>
                <w:szCs w:val="24"/>
              </w:rPr>
              <w:t>пожарная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F6D28" w:rsidRPr="006A50A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</w:t>
            </w:r>
            <w:r w:rsidR="00C60674" w:rsidRPr="006A50AE">
              <w:rPr>
                <w:sz w:val="24"/>
                <w:szCs w:val="24"/>
              </w:rPr>
              <w:t>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60674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</w:t>
            </w:r>
            <w:r w:rsidR="00C60674" w:rsidRPr="006A50AE">
              <w:rPr>
                <w:sz w:val="24"/>
                <w:szCs w:val="24"/>
              </w:rPr>
              <w:t>4</w:t>
            </w:r>
            <w:r w:rsidRPr="006A50AE">
              <w:rPr>
                <w:sz w:val="24"/>
                <w:szCs w:val="24"/>
              </w:rPr>
              <w:t>-202</w:t>
            </w:r>
            <w:r w:rsidR="00C60674"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предупреждению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ликвидации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чрезвычайных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ситуаций,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стихий</w:t>
            </w:r>
            <w:r w:rsidR="00930B56" w:rsidRPr="006A50AE">
              <w:rPr>
                <w:iCs/>
                <w:sz w:val="24"/>
                <w:szCs w:val="24"/>
              </w:rPr>
              <w:t>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930B56" w:rsidRPr="006A50AE">
              <w:rPr>
                <w:iCs/>
                <w:sz w:val="24"/>
                <w:szCs w:val="24"/>
              </w:rPr>
              <w:t>бедствий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930B56"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930B56" w:rsidRPr="006A50AE">
              <w:rPr>
                <w:iCs/>
                <w:sz w:val="24"/>
                <w:szCs w:val="24"/>
              </w:rPr>
              <w:t>их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930B56" w:rsidRPr="006A50AE">
              <w:rPr>
                <w:iCs/>
                <w:sz w:val="24"/>
                <w:szCs w:val="24"/>
              </w:rPr>
              <w:t>последствий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930B56" w:rsidRPr="006A50AE">
              <w:rPr>
                <w:iCs/>
                <w:sz w:val="24"/>
                <w:szCs w:val="24"/>
              </w:rPr>
              <w:t>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поселениях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Курганинского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Организация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проведение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аварийно-спасательных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других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неотложных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работ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чрезвычайных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предупреждению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ликвидация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последствий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чрезвычайных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ситуаций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стихийных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бедствий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природного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техногенного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0110100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30,2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Другие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вопросы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национальной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правоохранительной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930B56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25,0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</w:t>
            </w:r>
            <w:r w:rsidR="00FD627B" w:rsidRPr="006A50AE">
              <w:rPr>
                <w:sz w:val="24"/>
                <w:szCs w:val="24"/>
              </w:rPr>
              <w:t>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района»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2024</w:t>
            </w:r>
            <w:r w:rsidRPr="006A50AE">
              <w:rPr>
                <w:sz w:val="24"/>
                <w:szCs w:val="24"/>
              </w:rPr>
              <w:t>-202</w:t>
            </w:r>
            <w:r w:rsidR="00FD627B"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930B56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25,0</w:t>
            </w:r>
          </w:p>
        </w:tc>
      </w:tr>
      <w:tr w:rsidR="00930B56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Укрепление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правопорядка,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профилактика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правонарушений,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усиление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борьбы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  <w:r w:rsidR="00930B56" w:rsidRPr="006A50AE">
              <w:rPr>
                <w:sz w:val="24"/>
                <w:szCs w:val="24"/>
              </w:rPr>
              <w:t>5,0</w:t>
            </w:r>
          </w:p>
        </w:tc>
      </w:tr>
      <w:tr w:rsidR="00930B56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Повышение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эффективности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направленных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обеспечение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общественной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безопасности,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укреплению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правопорядка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профилактики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  <w:r w:rsidR="00930B56" w:rsidRPr="006A50AE">
              <w:rPr>
                <w:sz w:val="24"/>
                <w:szCs w:val="24"/>
              </w:rPr>
              <w:t>5,0</w:t>
            </w:r>
          </w:p>
        </w:tc>
      </w:tr>
      <w:tr w:rsidR="00930B56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Охрана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общественного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порядка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  <w:r w:rsidR="00930B56" w:rsidRPr="006A50AE">
              <w:rPr>
                <w:sz w:val="24"/>
                <w:szCs w:val="24"/>
              </w:rPr>
              <w:t>5,0</w:t>
            </w:r>
          </w:p>
        </w:tc>
      </w:tr>
      <w:tr w:rsidR="00930B56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930B56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56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  <w:r w:rsidR="00930B56" w:rsidRPr="006A50AE">
              <w:rPr>
                <w:sz w:val="24"/>
                <w:szCs w:val="24"/>
              </w:rPr>
              <w:t>5,0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Пожарная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безопасность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мероприятий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совершенствованию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противопожарной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защиты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пожарной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5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D627B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2081,5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Дорожное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хозяйство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(дорожные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D627B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2061,1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«Комплексное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устойчивое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</w:t>
            </w:r>
            <w:r w:rsidR="00FD627B" w:rsidRPr="006A50AE">
              <w:rPr>
                <w:sz w:val="24"/>
                <w:szCs w:val="24"/>
              </w:rPr>
              <w:t>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D627B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сфере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строительства,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архитектуры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дорожного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хозяйства»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</w:t>
            </w:r>
            <w:r w:rsidR="00FD627B" w:rsidRPr="006A50AE">
              <w:rPr>
                <w:sz w:val="24"/>
                <w:szCs w:val="24"/>
              </w:rPr>
              <w:t>4</w:t>
            </w:r>
            <w:r w:rsidRPr="006A50AE">
              <w:rPr>
                <w:sz w:val="24"/>
                <w:szCs w:val="24"/>
              </w:rPr>
              <w:t>-202</w:t>
            </w:r>
            <w:r w:rsidR="00FD627B"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D627B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2061,1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Развитие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сети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автомобильных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2061,1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Строительство,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реконструкция,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капитальный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ремонт,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ремонт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автомобильных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1061,1</w:t>
            </w:r>
          </w:p>
        </w:tc>
      </w:tr>
      <w:tr w:rsidR="00F4685B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рамках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дорожной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4685B" w:rsidRPr="006A50AE">
              <w:rPr>
                <w:sz w:val="24"/>
                <w:szCs w:val="24"/>
              </w:rPr>
              <w:t>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F4685B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5B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1061,1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1061,1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Обеспечение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безопасности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дорожного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движения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1000</w:t>
            </w:r>
            <w:r w:rsidR="0087324D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рамках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дорожной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1000</w:t>
            </w:r>
            <w:r w:rsidR="0087324D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B7455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1000</w:t>
            </w:r>
            <w:r w:rsidR="0087324D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Другие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вопросы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национальной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D167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</w:t>
            </w:r>
            <w:r w:rsidR="0087324D" w:rsidRPr="006A50AE">
              <w:rPr>
                <w:bCs/>
                <w:sz w:val="24"/>
                <w:szCs w:val="24"/>
              </w:rPr>
              <w:t>0,4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679C4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679C4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F679C4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«Экономическое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инновационная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экономика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</w:t>
            </w:r>
            <w:r w:rsidR="00ED1672" w:rsidRPr="006A50AE">
              <w:rPr>
                <w:sz w:val="24"/>
                <w:szCs w:val="24"/>
              </w:rPr>
              <w:t>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района»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2024</w:t>
            </w:r>
            <w:r w:rsidRPr="006A50AE">
              <w:rPr>
                <w:sz w:val="24"/>
                <w:szCs w:val="24"/>
              </w:rPr>
              <w:t>-</w:t>
            </w:r>
            <w:r w:rsidR="00ED1672" w:rsidRPr="006A50AE">
              <w:rPr>
                <w:sz w:val="24"/>
                <w:szCs w:val="24"/>
              </w:rPr>
              <w:t>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Муниципальная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поддержка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малого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среднего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предпринимательства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Создание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благоприятных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условий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для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развития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малого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ED1672"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ED1672" w:rsidRPr="006A50AE">
              <w:rPr>
                <w:iCs/>
                <w:sz w:val="24"/>
                <w:szCs w:val="24"/>
              </w:rPr>
              <w:t>среднего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ED1672" w:rsidRPr="006A50AE">
              <w:rPr>
                <w:iCs/>
                <w:sz w:val="24"/>
                <w:szCs w:val="24"/>
              </w:rPr>
              <w:t>предпринимательства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основе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повышения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качества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эффективности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поддержки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уровне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87324D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содействию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развитии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сельскохозяйственного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производства,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создание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условий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для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развития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малого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среднего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136074" w:rsidRPr="006A50AE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85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«Комплексное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устойчиво</w:t>
            </w:r>
            <w:r w:rsidR="00ED1672" w:rsidRPr="006A50AE">
              <w:rPr>
                <w:sz w:val="24"/>
                <w:szCs w:val="24"/>
              </w:rPr>
              <w:t>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сфере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строительства,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архитектур</w:t>
            </w:r>
            <w:r w:rsidR="00D6506C" w:rsidRPr="006A50AE">
              <w:rPr>
                <w:sz w:val="24"/>
                <w:szCs w:val="24"/>
              </w:rPr>
              <w:t>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D6506C"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D6506C" w:rsidRPr="006A50AE">
              <w:rPr>
                <w:sz w:val="24"/>
                <w:szCs w:val="24"/>
              </w:rPr>
              <w:t>дорожного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D6506C" w:rsidRPr="006A50AE">
              <w:rPr>
                <w:sz w:val="24"/>
                <w:szCs w:val="24"/>
              </w:rPr>
              <w:t>хозяйства»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D6506C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D6506C" w:rsidRPr="006A50AE">
              <w:rPr>
                <w:sz w:val="24"/>
                <w:szCs w:val="24"/>
              </w:rPr>
              <w:t>2024</w:t>
            </w:r>
            <w:r w:rsidRPr="006A50AE">
              <w:rPr>
                <w:sz w:val="24"/>
                <w:szCs w:val="24"/>
              </w:rPr>
              <w:t>-202</w:t>
            </w:r>
            <w:r w:rsidR="00D6506C"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87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D1672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</w:t>
            </w:r>
            <w:r w:rsidR="0087324D" w:rsidRPr="006A50AE">
              <w:rPr>
                <w:bCs/>
                <w:sz w:val="24"/>
                <w:szCs w:val="24"/>
              </w:rPr>
              <w:t>5</w:t>
            </w:r>
            <w:r w:rsidR="00136074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«Комплексное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устойчивое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сфере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строительства,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архитектуры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дорожного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хозяйства»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</w:t>
            </w:r>
            <w:r w:rsidR="00D6506C" w:rsidRPr="006A50AE">
              <w:rPr>
                <w:sz w:val="24"/>
                <w:szCs w:val="24"/>
              </w:rPr>
              <w:t>4</w:t>
            </w:r>
            <w:r w:rsidRPr="006A50AE">
              <w:rPr>
                <w:sz w:val="24"/>
                <w:szCs w:val="24"/>
              </w:rPr>
              <w:t>-</w:t>
            </w:r>
            <w:r w:rsidR="0087324D" w:rsidRPr="006A50AE">
              <w:rPr>
                <w:sz w:val="24"/>
                <w:szCs w:val="24"/>
              </w:rPr>
              <w:t>202</w:t>
            </w:r>
            <w:r w:rsidR="00D6506C" w:rsidRPr="006A50AE">
              <w:rPr>
                <w:sz w:val="24"/>
                <w:szCs w:val="24"/>
              </w:rPr>
              <w:t>6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87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D1672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</w:t>
            </w:r>
            <w:r w:rsidR="0087324D" w:rsidRPr="006A50AE">
              <w:rPr>
                <w:bCs/>
                <w:sz w:val="24"/>
                <w:szCs w:val="24"/>
              </w:rPr>
              <w:t>5</w:t>
            </w:r>
            <w:r w:rsidR="00136074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87324D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Подготовка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градостроительной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з</w:t>
            </w:r>
            <w:r w:rsidRPr="006A50AE">
              <w:rPr>
                <w:sz w:val="24"/>
                <w:szCs w:val="24"/>
              </w:rPr>
              <w:t>емлеустроительной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документации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ED1672" w:rsidRPr="006A50AE">
              <w:rPr>
                <w:sz w:val="24"/>
                <w:szCs w:val="24"/>
              </w:rPr>
              <w:t>территории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136074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87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D1672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</w:t>
            </w:r>
            <w:r w:rsidR="0087324D" w:rsidRPr="006A50AE">
              <w:rPr>
                <w:bCs/>
                <w:sz w:val="24"/>
                <w:szCs w:val="24"/>
              </w:rPr>
              <w:t>5</w:t>
            </w:r>
            <w:r w:rsidR="00136074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землеустройству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87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0B7D4C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</w:t>
            </w:r>
            <w:r w:rsidR="0087324D" w:rsidRPr="006A50AE">
              <w:rPr>
                <w:bCs/>
                <w:sz w:val="24"/>
                <w:szCs w:val="24"/>
              </w:rPr>
              <w:t>5</w:t>
            </w:r>
            <w:r w:rsidR="00136074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87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0B7D4C" w:rsidP="006A50AE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</w:t>
            </w:r>
            <w:r w:rsidR="0087324D" w:rsidRPr="006A50AE">
              <w:rPr>
                <w:bCs/>
                <w:sz w:val="24"/>
                <w:szCs w:val="24"/>
              </w:rPr>
              <w:t>5</w:t>
            </w:r>
            <w:r w:rsidR="00136074" w:rsidRPr="006A50AE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0B7D4C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1972,3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Жилищное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«Комплексное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lastRenderedPageBreak/>
              <w:t>устойчивое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сфере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строительства,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архитектур</w:t>
            </w:r>
            <w:r w:rsidR="0087324D" w:rsidRPr="006A50AE">
              <w:rPr>
                <w:sz w:val="24"/>
                <w:szCs w:val="24"/>
              </w:rPr>
              <w:t>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7324D"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7324D" w:rsidRPr="006A50AE">
              <w:rPr>
                <w:sz w:val="24"/>
                <w:szCs w:val="24"/>
              </w:rPr>
              <w:t>дорожного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7324D" w:rsidRPr="006A50AE">
              <w:rPr>
                <w:sz w:val="24"/>
                <w:szCs w:val="24"/>
              </w:rPr>
              <w:t>хозяйства»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7324D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87324D" w:rsidRPr="006A50AE">
              <w:rPr>
                <w:sz w:val="24"/>
                <w:szCs w:val="24"/>
              </w:rPr>
              <w:t>202</w:t>
            </w:r>
            <w:r w:rsidR="00AD7B91" w:rsidRPr="006A50AE">
              <w:rPr>
                <w:sz w:val="24"/>
                <w:szCs w:val="24"/>
              </w:rPr>
              <w:t>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87324D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Жилище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87324D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4D" w:rsidRPr="006A50AE" w:rsidRDefault="0087324D" w:rsidP="006A50AE">
            <w:pPr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Улучшение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жилищных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условий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87324D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4D" w:rsidRPr="006A50AE" w:rsidRDefault="0087324D" w:rsidP="006A50AE">
            <w:pPr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условий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проживания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87324D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4D" w:rsidRPr="006A50AE" w:rsidRDefault="0087324D" w:rsidP="006A50AE">
            <w:pPr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87324D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24D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D7B91"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D7B91"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D7B91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коммунального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хозяйства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81F48"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81F48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C81F48" w:rsidRPr="006A50AE">
              <w:rPr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</w:t>
            </w:r>
            <w:r w:rsidR="00AD7B91" w:rsidRPr="006A50AE">
              <w:rPr>
                <w:sz w:val="24"/>
                <w:szCs w:val="24"/>
              </w:rPr>
              <w:t>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C14A3D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500,0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Развитие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водопроводно-канализационного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265</w:t>
            </w:r>
            <w:r w:rsidR="00C81F48" w:rsidRPr="006A50AE">
              <w:rPr>
                <w:sz w:val="24"/>
                <w:szCs w:val="24"/>
              </w:rPr>
              <w:t>,</w:t>
            </w:r>
            <w:r w:rsidRPr="006A50AE">
              <w:rPr>
                <w:sz w:val="24"/>
                <w:szCs w:val="24"/>
              </w:rPr>
              <w:t>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Развитие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комплекса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мероприятий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модернизации,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строительству,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реконструкции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ремонту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объектов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водоснабжения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265</w:t>
            </w:r>
            <w:r w:rsidR="00C81F48" w:rsidRPr="006A50AE">
              <w:rPr>
                <w:sz w:val="24"/>
                <w:szCs w:val="24"/>
              </w:rPr>
              <w:t>,</w:t>
            </w:r>
            <w:r w:rsidRPr="006A50AE">
              <w:rPr>
                <w:sz w:val="24"/>
                <w:szCs w:val="24"/>
              </w:rPr>
              <w:t>0</w:t>
            </w:r>
          </w:p>
        </w:tc>
      </w:tr>
      <w:tr w:rsidR="00C81F48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развитию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водопроводно-канализационного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комплекса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10770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265</w:t>
            </w:r>
            <w:r w:rsidR="00C81F48" w:rsidRPr="006A50AE">
              <w:rPr>
                <w:sz w:val="24"/>
                <w:szCs w:val="24"/>
              </w:rPr>
              <w:t>,</w:t>
            </w:r>
            <w:r w:rsidRPr="006A50AE">
              <w:rPr>
                <w:sz w:val="24"/>
                <w:szCs w:val="24"/>
              </w:rPr>
              <w:t>0</w:t>
            </w:r>
          </w:p>
        </w:tc>
      </w:tr>
      <w:tr w:rsidR="00C81F48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10770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C81F48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48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265,0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топливно-энергетического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комплекса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235</w:t>
            </w:r>
            <w:r w:rsidR="00C81F48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газификации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пунктов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235</w:t>
            </w:r>
            <w:r w:rsidR="00C81F48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Организация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газоснабжения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пунктов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235</w:t>
            </w:r>
            <w:r w:rsidR="00C81F48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10760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13C87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235</w:t>
            </w:r>
            <w:r w:rsidR="00C81F48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565C37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1468,3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«Социально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экономическое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территориальное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развитие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</w:t>
            </w:r>
            <w:r w:rsidR="00A378C1" w:rsidRPr="006A50AE">
              <w:rPr>
                <w:sz w:val="24"/>
                <w:szCs w:val="24"/>
              </w:rPr>
              <w:t>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378C1"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378C1" w:rsidRPr="006A50AE">
              <w:rPr>
                <w:sz w:val="24"/>
                <w:szCs w:val="24"/>
              </w:rPr>
              <w:t>района»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378C1"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="00A378C1"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C1741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1468,3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Привлекательный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облик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поселению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</w:t>
            </w:r>
            <w:r w:rsidR="00EC1741" w:rsidRPr="006A50AE">
              <w:rPr>
                <w:sz w:val="24"/>
                <w:szCs w:val="24"/>
              </w:rPr>
              <w:t>468,3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Обеспечение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комфортности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проживания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граждан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поселении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0B17CC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698,3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уличному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50</w:t>
            </w:r>
            <w:r w:rsidR="00C81F48" w:rsidRPr="006A50AE">
              <w:rPr>
                <w:sz w:val="24"/>
                <w:szCs w:val="24"/>
              </w:rPr>
              <w:t>0,0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F3981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500,0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благоустройству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F71230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198,3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0B17CC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198,3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Улучшение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экологической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обстановки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5300F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230</w:t>
            </w:r>
            <w:r w:rsidR="00C26EEE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озеленению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территорий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5300F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5300F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230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Поддержание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улучшение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санитарного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эстетического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состояния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270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вывозу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мусора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270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270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Повышение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уровня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экологической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безопасности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улучшение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состояния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окружающей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среды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240</w:t>
            </w:r>
            <w:r w:rsidR="00136074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Содержание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220</w:t>
            </w:r>
            <w:r w:rsidR="00C26EEE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7D5ECA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220</w:t>
            </w:r>
            <w:r w:rsidR="00C26EEE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Дезинсекция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территории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7A0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C1741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</w:t>
            </w:r>
            <w:r w:rsidR="00C26EEE" w:rsidRPr="006A50AE">
              <w:rPr>
                <w:sz w:val="24"/>
                <w:szCs w:val="24"/>
              </w:rPr>
              <w:t>,0</w:t>
            </w:r>
          </w:p>
        </w:tc>
      </w:tr>
      <w:tr w:rsidR="00136074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88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136074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74" w:rsidRPr="006A50AE" w:rsidRDefault="00EC1741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</w:t>
            </w:r>
            <w:r w:rsidR="00C26EEE" w:rsidRPr="006A50AE">
              <w:rPr>
                <w:sz w:val="24"/>
                <w:szCs w:val="24"/>
              </w:rPr>
              <w:t>,0</w:t>
            </w:r>
          </w:p>
        </w:tc>
      </w:tr>
      <w:tr w:rsidR="000B17CC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Реализация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мероприятий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инициативных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проектов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88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06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7CC" w:rsidRPr="006A50AE" w:rsidRDefault="000B17CC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Реализация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мероприятий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инициативных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проектов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88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06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24860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88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06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24860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Молодежная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политика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оздоровление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Молодежь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Отдельные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программы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поселений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Курганинского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района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Молодежь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iCs/>
                <w:sz w:val="24"/>
                <w:szCs w:val="24"/>
              </w:rPr>
              <w:t>»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на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2024-2026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="00764698" w:rsidRPr="006A50AE"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Гражданско-патриотическое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воспитание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молодежной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политике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02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Культура,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6861,0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6861,0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Развитие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культуры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lastRenderedPageBreak/>
              <w:t>сельском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6861,0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Отдельные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программы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Развитие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культуры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6861,0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Совершенствование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деятельности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учреждений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отрасли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«Культура,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кинематография»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предоставлению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5620,9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(оказание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5620,9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Расходы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выплаты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персоналу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целях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выполнения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функций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(муниципальными)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казенными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учреждениями,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органами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внебюджетными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4600,9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952,0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68,0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Сохранение,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использование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популяризация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объектов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наследия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475,4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сфере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культуры,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кинематографии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средств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массовой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475,4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03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475,4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Поддержка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учреждений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библиотечного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обслуживания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764,7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межбюджетные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трансферты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бюджету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осуществление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полномочий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библиотечного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обслуживания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комплектованию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обеспечению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сохранности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библиотечных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фондов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библиотек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21030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764,7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Межбюджетные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21030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764,7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Социальная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302,0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Пенсионное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Социальная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поддержка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граждан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мер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поддержки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категорий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Меры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государственной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поддержки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лиц,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замещавших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муниципальные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должности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должности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службы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образования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Безводное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lastRenderedPageBreak/>
              <w:t>сельское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поселение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Курганинского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Дополнительное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материальное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лиц,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замещавших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муниципальные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должности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должности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муниципальной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службы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7A0FEC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Социальное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обеспечение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иные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выплаты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282,0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Социальное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</w:t>
            </w:r>
            <w:r w:rsidRPr="006A50AE">
              <w:rPr>
                <w:bCs/>
                <w:sz w:val="24"/>
                <w:szCs w:val="24"/>
              </w:rPr>
              <w:t>Социальная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поддержка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граждан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мер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поддержки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категорий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Предоставление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ежегодных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и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ежемесячных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денежных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выплат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отдельным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категориям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Предоставление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отдельным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категориям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льгот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бесплатному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Социальное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обеспечение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иные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выплаты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83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02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20,0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Физическая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культура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и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Физическая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Муниципальная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программа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физической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массового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спорта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на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территории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iCs/>
                <w:sz w:val="24"/>
                <w:szCs w:val="24"/>
              </w:rPr>
              <w:t>Отдельные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мероприятия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муниципальной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целевой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iCs/>
                <w:sz w:val="24"/>
                <w:szCs w:val="24"/>
              </w:rPr>
              <w:t>программы</w:t>
            </w:r>
            <w:r w:rsidR="00F25CB0" w:rsidRPr="006A50AE">
              <w:rPr>
                <w:iCs/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«Развитие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физической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массового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спорта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на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территории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Безводного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сельского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поселения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Курганинского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района</w:t>
            </w:r>
            <w:r w:rsidRPr="006A50AE">
              <w:rPr>
                <w:sz w:val="24"/>
                <w:szCs w:val="24"/>
              </w:rPr>
              <w:t>»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2024-2026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Финансирование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организации,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проведения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информационного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официальных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физкультурных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спортивных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мероприятий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Мероприятия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спорта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физической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30,0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Средства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массовой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Другие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вопросы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области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средств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массовой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администрации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Безводного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сельского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Курганинского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Информационное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Обеспечение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информирования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граждан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деятельности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органов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местного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самоуправления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социально-политических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событиях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в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поселении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10520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Закупка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товаров,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работ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и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услуг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для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государственных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(муниципальных)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6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10520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80,0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A50AE">
              <w:rPr>
                <w:b/>
                <w:bCs/>
                <w:sz w:val="24"/>
                <w:szCs w:val="24"/>
              </w:rPr>
              <w:t>Обслуживание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государственного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(муниципального)</w:t>
            </w:r>
            <w:r w:rsidR="00F25CB0" w:rsidRPr="006A50AE">
              <w:rPr>
                <w:b/>
                <w:bCs/>
                <w:sz w:val="24"/>
                <w:szCs w:val="24"/>
              </w:rPr>
              <w:t xml:space="preserve"> </w:t>
            </w:r>
            <w:r w:rsidRPr="006A50AE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A50AE">
              <w:rPr>
                <w:b/>
                <w:sz w:val="24"/>
                <w:szCs w:val="24"/>
              </w:rPr>
              <w:t>2,4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Обслуживание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государственного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(муниципального)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внутреннего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Обеспечение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деятельности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администрации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Управление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муниципальным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A50AE">
              <w:rPr>
                <w:bCs/>
                <w:sz w:val="24"/>
                <w:szCs w:val="24"/>
              </w:rPr>
              <w:t>Процентные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платежи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по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муниципальному</w:t>
            </w:r>
            <w:r w:rsidR="00F25CB0" w:rsidRPr="006A50AE">
              <w:rPr>
                <w:bCs/>
                <w:sz w:val="24"/>
                <w:szCs w:val="24"/>
              </w:rPr>
              <w:t xml:space="preserve"> </w:t>
            </w:r>
            <w:r w:rsidRPr="006A50AE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2,4</w:t>
            </w:r>
          </w:p>
        </w:tc>
      </w:tr>
      <w:tr w:rsidR="008D47B2" w:rsidRPr="006A50AE" w:rsidTr="006A50A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Обслуживание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государственного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(муниципального)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91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7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00</w:t>
            </w:r>
            <w:r w:rsidR="00F25CB0" w:rsidRPr="006A50AE">
              <w:rPr>
                <w:sz w:val="24"/>
                <w:szCs w:val="24"/>
              </w:rPr>
              <w:t xml:space="preserve"> </w:t>
            </w:r>
            <w:r w:rsidRPr="006A50AE">
              <w:rPr>
                <w:sz w:val="24"/>
                <w:szCs w:val="24"/>
              </w:rPr>
              <w:t>10150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7B2" w:rsidRPr="006A50AE" w:rsidRDefault="008D47B2" w:rsidP="006A50A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A50AE">
              <w:rPr>
                <w:sz w:val="24"/>
                <w:szCs w:val="24"/>
              </w:rPr>
              <w:t>2,4</w:t>
            </w:r>
          </w:p>
        </w:tc>
      </w:tr>
    </w:tbl>
    <w:p w:rsidR="00030E0D" w:rsidRPr="000D6D21" w:rsidRDefault="00030E0D" w:rsidP="0022231C">
      <w:pPr>
        <w:widowControl/>
        <w:autoSpaceDE/>
        <w:autoSpaceDN/>
        <w:adjustRightInd/>
        <w:rPr>
          <w:sz w:val="28"/>
          <w:szCs w:val="28"/>
        </w:rPr>
      </w:pPr>
    </w:p>
    <w:p w:rsidR="00030E0D" w:rsidRPr="000D6D21" w:rsidRDefault="00030E0D" w:rsidP="0022231C">
      <w:pPr>
        <w:widowControl/>
        <w:autoSpaceDE/>
        <w:autoSpaceDN/>
        <w:adjustRightInd/>
        <w:rPr>
          <w:sz w:val="28"/>
          <w:szCs w:val="28"/>
        </w:rPr>
      </w:pPr>
    </w:p>
    <w:p w:rsidR="00030E0D" w:rsidRPr="000D6D21" w:rsidRDefault="00030E0D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0D6D21" w:rsidP="0022231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AC7DB9" w:rsidRPr="000D6D21" w:rsidRDefault="0022231C" w:rsidP="00B50BAB">
      <w:pPr>
        <w:widowControl/>
        <w:autoSpaceDE/>
        <w:autoSpaceDN/>
        <w:adjustRightInd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7A0FEC">
        <w:rPr>
          <w:sz w:val="28"/>
          <w:szCs w:val="28"/>
        </w:rPr>
        <w:tab/>
      </w:r>
      <w:r w:rsidR="007A0FEC">
        <w:rPr>
          <w:sz w:val="28"/>
          <w:szCs w:val="28"/>
        </w:rPr>
        <w:tab/>
      </w:r>
      <w:r w:rsidR="007A0FEC">
        <w:rPr>
          <w:sz w:val="28"/>
          <w:szCs w:val="28"/>
        </w:rPr>
        <w:tab/>
      </w:r>
      <w:r w:rsidR="007A0FEC">
        <w:rPr>
          <w:sz w:val="28"/>
          <w:szCs w:val="28"/>
        </w:rPr>
        <w:tab/>
      </w:r>
      <w:r w:rsidR="007A0FEC">
        <w:rPr>
          <w:sz w:val="28"/>
          <w:szCs w:val="28"/>
        </w:rPr>
        <w:tab/>
      </w:r>
      <w:r w:rsidR="00603983"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="00603983" w:rsidRPr="000D6D21">
        <w:rPr>
          <w:sz w:val="28"/>
          <w:szCs w:val="28"/>
        </w:rPr>
        <w:t>Барышников</w:t>
      </w:r>
      <w:r w:rsidR="00AC7DB9" w:rsidRPr="000D6D21">
        <w:rPr>
          <w:sz w:val="28"/>
          <w:szCs w:val="28"/>
        </w:rPr>
        <w:t>а</w:t>
      </w:r>
    </w:p>
    <w:p w:rsidR="004E7986" w:rsidRPr="000D6D21" w:rsidRDefault="004E7986" w:rsidP="007A0FEC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7951F6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7951F6" w:rsidRPr="000D6D21">
        <w:rPr>
          <w:sz w:val="28"/>
          <w:szCs w:val="28"/>
        </w:rPr>
        <w:t>7</w:t>
      </w:r>
    </w:p>
    <w:p w:rsidR="004E7986" w:rsidRPr="000D6D21" w:rsidRDefault="004E7986" w:rsidP="004E798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4E7986" w:rsidRPr="000D6D21" w:rsidRDefault="004E7986" w:rsidP="004E798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4E7986" w:rsidRPr="000D6D21" w:rsidRDefault="004E7986" w:rsidP="004E798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4E7986" w:rsidRPr="000D6D21" w:rsidRDefault="000D6D21" w:rsidP="004E7986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C74F8C" w:rsidRPr="000D6D21" w:rsidRDefault="00C74F8C" w:rsidP="004E7986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22231C" w:rsidRPr="000D6D21" w:rsidRDefault="0022231C" w:rsidP="0078534D">
      <w:pPr>
        <w:widowControl/>
        <w:autoSpaceDE/>
        <w:autoSpaceDN/>
        <w:adjustRightInd/>
        <w:ind w:left="851" w:right="852"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Ведомственная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структура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расходов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бюджета</w:t>
      </w:r>
      <w:r w:rsidR="0078534D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</w:t>
      </w:r>
      <w:r w:rsidR="004E7986" w:rsidRPr="000D6D21">
        <w:rPr>
          <w:b/>
          <w:sz w:val="28"/>
          <w:szCs w:val="28"/>
        </w:rPr>
        <w:t>езводного</w:t>
      </w:r>
      <w:r w:rsidR="00F25CB0" w:rsidRPr="000D6D21">
        <w:rPr>
          <w:b/>
          <w:sz w:val="28"/>
          <w:szCs w:val="28"/>
        </w:rPr>
        <w:t xml:space="preserve"> </w:t>
      </w:r>
      <w:r w:rsidR="004E7986"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="004E7986"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78534D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29752B" w:rsidRPr="000D6D21">
        <w:rPr>
          <w:b/>
          <w:sz w:val="28"/>
          <w:szCs w:val="28"/>
        </w:rPr>
        <w:t>202</w:t>
      </w:r>
      <w:r w:rsidR="00EB2C29" w:rsidRPr="000D6D21">
        <w:rPr>
          <w:b/>
          <w:sz w:val="28"/>
          <w:szCs w:val="28"/>
        </w:rPr>
        <w:t>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221"/>
        <w:gridCol w:w="710"/>
        <w:gridCol w:w="424"/>
        <w:gridCol w:w="426"/>
        <w:gridCol w:w="1559"/>
        <w:gridCol w:w="709"/>
        <w:gridCol w:w="989"/>
      </w:tblGrid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№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ВЕД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КВР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Сумма,</w:t>
            </w:r>
            <w:r w:rsidR="0078534D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(тыс.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руб</w:t>
            </w:r>
            <w:r w:rsidR="0078534D" w:rsidRPr="0078534D">
              <w:rPr>
                <w:sz w:val="24"/>
                <w:szCs w:val="24"/>
              </w:rPr>
              <w:t>.</w:t>
            </w:r>
            <w:r w:rsidRPr="0078534D">
              <w:rPr>
                <w:sz w:val="24"/>
                <w:szCs w:val="24"/>
              </w:rPr>
              <w:t>)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2E5118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23046</w:t>
            </w:r>
            <w:r w:rsidR="00EB2C29" w:rsidRPr="0078534D">
              <w:rPr>
                <w:b/>
                <w:sz w:val="24"/>
                <w:szCs w:val="24"/>
              </w:rPr>
              <w:t>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Общегосударственные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11296,9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Функционирование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высшего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должностного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лица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субъекта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Российской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Федерации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1109,6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высшего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должностного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лица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1109,6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0D6D21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Глава Безводного сельского</w:t>
            </w:r>
            <w:r w:rsidR="0078534D" w:rsidRPr="0078534D">
              <w:rPr>
                <w:sz w:val="24"/>
                <w:szCs w:val="24"/>
              </w:rPr>
              <w:t xml:space="preserve"> </w:t>
            </w:r>
            <w:r w:rsidR="00EB2C29"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EB2C29"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EB2C29"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1109,6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1109,6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персоналу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целях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выполнения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(муниципальными)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казенными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внебюджетными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1109,6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Функционирование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Правительства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Российской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Федерации,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высших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исполнительных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субъектов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Российской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Федерации,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4962,5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4962,5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функционирования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4958,7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4958,7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персоналу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целях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выполнения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(муниципальными)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казенными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внебюджетными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4008,7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905,8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44,2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Осуществление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отдельных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государственных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полномочий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Осуществление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полномочий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Краснодарского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края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административных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комиссий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финансовых,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налоговых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таможенных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финансового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(финансово-бюджетного)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119,8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контрольно-счетной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палаты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119,8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Контрольно-счетная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палата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119,8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межбюджетные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трансферты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осуществление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полномочий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формированию,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утверждению,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исполнению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контролю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исполнением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данного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119,8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Межбюджетные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трансферты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осуществление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полномочий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формированию,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утверждению,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исполнению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контролю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исполнением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данного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119,8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проведения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выборов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проведения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выборов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Проведение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выборов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представительные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главы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Резервные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Финансовое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непредвиденных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Резервный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Другие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общегосударственные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4595,0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«Социальная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  <w:r w:rsidR="007A0FEC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134,9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мер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категорий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Предоставление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ежегодных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ежемесячных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денежных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выплат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отдельным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категориям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Получение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руководителями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ТОС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компенсационных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частичное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возмещение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затрат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Социальное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49,9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социально-ориентированных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некоммерческих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Оказание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финансовой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поддержки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социально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ориентированным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некоммерческим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организациям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реализации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ими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собственных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общественно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полезных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программ,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направленных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решение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социальных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проблем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социально-ориентированных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некоммерческих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Предоставление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субсидий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бюджетным,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автономным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иным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некоммерческим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образования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</w:t>
            </w:r>
            <w:r w:rsidR="002E5118" w:rsidRPr="0078534D">
              <w:rPr>
                <w:sz w:val="24"/>
                <w:szCs w:val="24"/>
              </w:rPr>
              <w:t>льское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поселение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4440,1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Обеспечение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деятельности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подведомственных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учреждений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администрации</w:t>
            </w:r>
            <w:r w:rsidR="00F25CB0" w:rsidRPr="0078534D">
              <w:rPr>
                <w:i/>
                <w:iCs/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4440,1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(оказание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4440,1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персоналу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целях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выполнения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(муниципальными)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казенными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внебюджетными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3670,1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765,4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4,6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Управление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имуществом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рамках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имуществом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Управление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муниципальным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имуществом,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связанное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оценкой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недвижимости,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признанием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прав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регулированием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Мобилизационная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вневойсковая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Осуществление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отдельных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государственных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полномочий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Осуществление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первичного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учета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территориях,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где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отсутствуют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военные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персоналу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целях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выполнения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(муниципальными)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казенными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внебюджетными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91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354,7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безопасность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и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правоохранительная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Защита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чрезвычайных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ситуаций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природного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техногенного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характера,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пожарная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3312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33126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предупреждению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ликвидации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чрезвычайных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ситуаций,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стихийных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бедствий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последствий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поселениях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Курганинского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Организация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проведение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аварийно-спасательных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других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неотложных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работ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чрезвычайных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предупреждению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ликвидация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последствий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чрезвычайных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lastRenderedPageBreak/>
              <w:t>ситуаций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стихийных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бедствий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природного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техногенного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30,2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Другие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вопросы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национальной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правоохранительной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3312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33126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Укрепление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правопорядка,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профилактика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правонарушений,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усиление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борьбы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Повышение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эффективности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направленных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обеспечение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общественной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безопасности,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укреплению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правопорядка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профилактики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Охрана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общественного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порядка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Пожарная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безопасность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мероприятий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совершенствованию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противопожарной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защиты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пожарной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5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Национальная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2081,5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Дорожное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(дорожные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3312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«Комплексное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устойчивое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сфере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строительства,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архитектуры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дорожного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33126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Развитие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сети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автомобильных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Строительство,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реконструкция,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капитальный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ремонт,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ремонт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автомобильных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дорог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рамках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дорожной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1061,1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Обеспечение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безопасности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дорожного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движения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рамках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дорожной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Другие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вопросы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национальной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«Экономическое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инновационная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экономика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Муниципальная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поддержка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малого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среднего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Создание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благоприятных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условий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для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развития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малого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среднего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предпринимательства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основе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повышения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качества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эффективности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поддержки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уровне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содействию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развитии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сельскохозяйственного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производства,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создание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условий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для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развития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малого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среднего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85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5,4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«Комплексное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устойчивое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сфере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строительства,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архитектуры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дорожного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87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</w:t>
            </w:r>
            <w:r w:rsidR="00651606" w:rsidRPr="0078534D">
              <w:rPr>
                <w:sz w:val="24"/>
                <w:szCs w:val="24"/>
              </w:rPr>
              <w:t>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«Комплексное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устойчиво</w:t>
            </w:r>
            <w:r w:rsidR="002E5118" w:rsidRPr="0078534D">
              <w:rPr>
                <w:sz w:val="24"/>
                <w:szCs w:val="24"/>
              </w:rPr>
              <w:t>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сфере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строительства,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архитектуры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дорожного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г</w:t>
            </w:r>
            <w:r w:rsidR="0033126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87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Подготовка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градостроительной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землеустроительной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документации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87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землеустройству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87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87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1972,3</w:t>
            </w:r>
          </w:p>
        </w:tc>
      </w:tr>
      <w:tr w:rsidR="00EB2C29" w:rsidRPr="0078534D" w:rsidTr="00373C2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Жилищное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73C2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поселе</w:t>
            </w:r>
            <w:r w:rsidR="00651606" w:rsidRPr="0078534D">
              <w:rPr>
                <w:sz w:val="24"/>
                <w:szCs w:val="24"/>
              </w:rPr>
              <w:lastRenderedPageBreak/>
              <w:t>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«Комплексное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устойчиво</w:t>
            </w:r>
            <w:r w:rsidR="002E5118" w:rsidRPr="0078534D">
              <w:rPr>
                <w:sz w:val="24"/>
                <w:szCs w:val="24"/>
              </w:rPr>
              <w:t>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2E5118"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сфере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строительства,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архитектуры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дорожного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г</w:t>
            </w:r>
            <w:r w:rsidR="00373C2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73C2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Жилище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73C2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Улучшение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жилищных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условий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73C2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условий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проживания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73C2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373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коммунального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хозяйства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373C2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Развитие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водопроводно-канализационного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265,0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Развитие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комплекса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мероприятий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модернизации,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строительству,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реконструкции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ремонту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объектов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водоснабжения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265,0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развитию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водопроводно-канализационного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265,0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265,0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топливно-энергетического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комплекса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газификации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пунктов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Организация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газоснабжения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пунктов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235,0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1468,3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373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7A0FEC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«Социально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экономичес</w:t>
            </w:r>
            <w:r w:rsidR="00651606" w:rsidRPr="0078534D">
              <w:rPr>
                <w:sz w:val="24"/>
                <w:szCs w:val="24"/>
              </w:rPr>
              <w:t>кое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территориальное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</w:t>
            </w:r>
            <w:r w:rsidR="00651606" w:rsidRPr="0078534D">
              <w:rPr>
                <w:sz w:val="24"/>
                <w:szCs w:val="24"/>
              </w:rPr>
              <w:t>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района»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="00651606"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373C2B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1468,3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Привлекательный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облик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поселению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1468,3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Обеспечение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комфортности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проживания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граждан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поселении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698,3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уличному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7A6812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благоустройству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198,3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198,3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Улучшение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экологической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обстановки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озеленению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230,0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Поддержание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улучшение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санитарного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эстетического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состояния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270,0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вывозу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мусора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270,0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270,0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Повышение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уровня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экологической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безопасности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улучшение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состояния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окружающей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240,0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Содержание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захоронения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Дезинсекция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территории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EB2C29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C29" w:rsidRPr="0078534D" w:rsidRDefault="00EB2C29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88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29" w:rsidRPr="0078534D" w:rsidRDefault="00EB2C29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Реализация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мероприятий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инициативных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проектов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88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06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Реализация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мероприятий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инициативных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проектов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88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06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88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06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24860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Молодежная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политика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оздоровление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Молодежь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Отдельные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программы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поселений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Курганинского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района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Молодежь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iCs/>
                <w:sz w:val="24"/>
                <w:szCs w:val="24"/>
              </w:rPr>
              <w:t>»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на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2024-2026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="009E457C" w:rsidRPr="0078534D">
              <w:rPr>
                <w:iCs/>
                <w:sz w:val="24"/>
                <w:szCs w:val="24"/>
              </w:rPr>
              <w:t>г</w:t>
            </w:r>
            <w:r w:rsidR="00E67ED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Гражданско-патриотическое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воспитание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молодежи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молодежной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политике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02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Культура,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6861,0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6861,0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E67E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Развитие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культуры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6861,0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E67E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Отдельные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программы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Развитие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культуры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6861,0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Совершенствование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деятельности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учреждений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отрасли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«Культура,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кинематография»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предоставлению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5620,9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(оказание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5620,9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Расходы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выплаты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персоналу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целях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выполнения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функций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(муниципальными)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казенными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учреждениями,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органами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внебюджетными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4600,9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952,0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68,0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Сохранение,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использование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популяризация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объектов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наследия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475,4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сфере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культуры,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кинематографии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средств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массовой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475,4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03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475,4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Поддержка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учреждений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библиотечного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обслуживания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764,7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межбюджетные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трансферты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бюджету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осуществление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полномочий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библиотечного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обслуживания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комплектованию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обеспечению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сохранности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библиотечных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фондов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библиотек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764,7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Межбюджетные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764,7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Социальная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302,0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Пенсионное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Социальная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поддержка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граждан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мер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категорий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Меры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государственной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поддержки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лиц,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замещавших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муниципальные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должности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должности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службы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образования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Безводное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сельское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поселение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Курганинского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Дополнительное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материальное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лиц,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замещавших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муниципальные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должности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должности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муниципальной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службы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7A0FEC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Социальное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обеспечение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иные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выплаты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282,0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Социальное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E67E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</w:t>
            </w:r>
            <w:r w:rsidRPr="0078534D">
              <w:rPr>
                <w:bCs/>
                <w:sz w:val="24"/>
                <w:szCs w:val="24"/>
              </w:rPr>
              <w:t>Социальная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поддержка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граждан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мер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поддержки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категорий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Предоставление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ежегодных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и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ежемесячных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денежных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выплат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отдельным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категориям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Предоставление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году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отдельным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категориям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льгот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бесплатному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Социальное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обеспечение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иные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выплаты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83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02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20,0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Физическая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культура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и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Физическая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E67E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Муниципальная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программа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физической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массового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спорта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на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территории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2C" w:rsidRPr="0078534D" w:rsidRDefault="0019112C" w:rsidP="00E67E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iCs/>
                <w:sz w:val="24"/>
                <w:szCs w:val="24"/>
              </w:rPr>
              <w:t>Отдельные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мероприятия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муниципальной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целевой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iCs/>
                <w:sz w:val="24"/>
                <w:szCs w:val="24"/>
              </w:rPr>
              <w:t>программы</w:t>
            </w:r>
            <w:r w:rsidR="00F25CB0" w:rsidRPr="0078534D">
              <w:rPr>
                <w:iCs/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«Развитие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физической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массового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спорта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на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территории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Безводного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сельского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поселения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Курганинского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района</w:t>
            </w:r>
            <w:r w:rsidRPr="0078534D">
              <w:rPr>
                <w:sz w:val="24"/>
                <w:szCs w:val="24"/>
              </w:rPr>
              <w:t>»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2024-2026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</w:t>
            </w:r>
            <w:r w:rsidR="00E67ED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Финансирование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организации,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проведения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информационного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официальных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физкультурных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спортивных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Мероприятия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спорта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физической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30,0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Средства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массовой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Другие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вопросы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области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средств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массовой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администрации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Безводного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сельского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Курганинского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Информационное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Обеспечение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информирования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граждан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деятельности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органов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местного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самоуправления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социально-политических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событиях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в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поселении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Закупка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товаров,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работ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и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услуг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для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государственных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(муниципальных)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6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80,0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8534D">
              <w:rPr>
                <w:b/>
                <w:bCs/>
                <w:sz w:val="24"/>
                <w:szCs w:val="24"/>
              </w:rPr>
              <w:t>Обслуживание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государственного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(муниципального)</w:t>
            </w:r>
            <w:r w:rsidR="00F25CB0" w:rsidRPr="0078534D">
              <w:rPr>
                <w:b/>
                <w:bCs/>
                <w:sz w:val="24"/>
                <w:szCs w:val="24"/>
              </w:rPr>
              <w:t xml:space="preserve"> </w:t>
            </w:r>
            <w:r w:rsidRPr="0078534D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78534D">
              <w:rPr>
                <w:b/>
                <w:sz w:val="24"/>
                <w:szCs w:val="24"/>
              </w:rPr>
              <w:t>2,4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Обслуживание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государственного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(муниципального)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внутреннего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Обеспечение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деятельности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администрации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Управление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муниципальным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8534D">
              <w:rPr>
                <w:bCs/>
                <w:sz w:val="24"/>
                <w:szCs w:val="24"/>
              </w:rPr>
              <w:t>Процентные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платежи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по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муниципальному</w:t>
            </w:r>
            <w:r w:rsidR="00F25CB0" w:rsidRPr="0078534D">
              <w:rPr>
                <w:bCs/>
                <w:sz w:val="24"/>
                <w:szCs w:val="24"/>
              </w:rPr>
              <w:t xml:space="preserve"> </w:t>
            </w:r>
            <w:r w:rsidRPr="0078534D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2,4</w:t>
            </w:r>
          </w:p>
        </w:tc>
      </w:tr>
      <w:tr w:rsidR="0019112C" w:rsidRPr="0078534D" w:rsidTr="003312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Обслуживание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государственного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(муниципального)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2C" w:rsidRPr="0078534D" w:rsidRDefault="0019112C" w:rsidP="0078534D">
            <w:pPr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992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91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7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00</w:t>
            </w:r>
            <w:r w:rsidR="00F25CB0" w:rsidRPr="0078534D">
              <w:rPr>
                <w:sz w:val="24"/>
                <w:szCs w:val="24"/>
              </w:rPr>
              <w:t xml:space="preserve"> </w:t>
            </w:r>
            <w:r w:rsidRPr="0078534D">
              <w:rPr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2C" w:rsidRPr="0078534D" w:rsidRDefault="0019112C" w:rsidP="007853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8534D">
              <w:rPr>
                <w:sz w:val="24"/>
                <w:szCs w:val="24"/>
              </w:rPr>
              <w:t>2,4</w:t>
            </w:r>
          </w:p>
        </w:tc>
      </w:tr>
    </w:tbl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800A72" w:rsidRPr="000D6D21" w:rsidRDefault="00800A72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E67ED7">
        <w:rPr>
          <w:sz w:val="28"/>
          <w:szCs w:val="28"/>
        </w:rPr>
        <w:tab/>
      </w:r>
      <w:r w:rsidR="00E67ED7">
        <w:rPr>
          <w:sz w:val="28"/>
          <w:szCs w:val="28"/>
        </w:rPr>
        <w:tab/>
      </w:r>
      <w:r w:rsidR="00E67ED7">
        <w:rPr>
          <w:sz w:val="28"/>
          <w:szCs w:val="28"/>
        </w:rPr>
        <w:tab/>
      </w:r>
      <w:r w:rsidR="00E67ED7">
        <w:rPr>
          <w:sz w:val="28"/>
          <w:szCs w:val="28"/>
        </w:rPr>
        <w:tab/>
      </w:r>
      <w:r w:rsidR="00E67ED7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800A72" w:rsidRPr="000D6D21" w:rsidRDefault="00800A72" w:rsidP="00E67ED7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Pr="000D6D21">
        <w:rPr>
          <w:sz w:val="28"/>
          <w:szCs w:val="28"/>
        </w:rPr>
        <w:lastRenderedPageBreak/>
        <w:t>ПРИЛОЖЕ</w:t>
      </w:r>
      <w:r w:rsidR="00866824" w:rsidRPr="000D6D21">
        <w:rPr>
          <w:sz w:val="28"/>
          <w:szCs w:val="28"/>
        </w:rPr>
        <w:t>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8</w:t>
      </w:r>
    </w:p>
    <w:p w:rsidR="00800A72" w:rsidRPr="000D6D21" w:rsidRDefault="00800A72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800A72" w:rsidRPr="000D6D21" w:rsidRDefault="00800A72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800A72" w:rsidRPr="000D6D21" w:rsidRDefault="00800A72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800A72" w:rsidRPr="000D6D21" w:rsidRDefault="000D6D21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800A72" w:rsidRPr="000D6D21" w:rsidRDefault="00800A72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921E88" w:rsidRPr="000D6D21" w:rsidRDefault="00921E88" w:rsidP="00800A72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22231C" w:rsidRPr="000D6D21" w:rsidRDefault="0022231C" w:rsidP="007E7553">
      <w:pPr>
        <w:ind w:left="851" w:right="852"/>
        <w:jc w:val="center"/>
        <w:outlineLvl w:val="0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Источники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внутреннего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финансирования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дефицита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бюджета</w:t>
      </w:r>
      <w:r w:rsidR="007E7553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7E7553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Перечень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статей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видов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источников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фин</w:t>
      </w:r>
      <w:r w:rsidR="00921E88" w:rsidRPr="000D6D21">
        <w:rPr>
          <w:b/>
          <w:sz w:val="28"/>
          <w:szCs w:val="28"/>
        </w:rPr>
        <w:t>ансирования</w:t>
      </w:r>
      <w:r w:rsidR="00F25CB0" w:rsidRPr="000D6D21">
        <w:rPr>
          <w:b/>
          <w:sz w:val="28"/>
          <w:szCs w:val="28"/>
        </w:rPr>
        <w:t xml:space="preserve"> </w:t>
      </w:r>
      <w:r w:rsidR="00921E88" w:rsidRPr="000D6D21">
        <w:rPr>
          <w:b/>
          <w:sz w:val="28"/>
          <w:szCs w:val="28"/>
        </w:rPr>
        <w:t>дефицитов</w:t>
      </w:r>
      <w:r w:rsidR="00F25CB0" w:rsidRPr="000D6D21">
        <w:rPr>
          <w:b/>
          <w:sz w:val="28"/>
          <w:szCs w:val="28"/>
        </w:rPr>
        <w:t xml:space="preserve"> </w:t>
      </w:r>
      <w:r w:rsidR="00921E88" w:rsidRPr="000D6D21">
        <w:rPr>
          <w:b/>
          <w:sz w:val="28"/>
          <w:szCs w:val="28"/>
        </w:rPr>
        <w:t>бюджетов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1243EA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22231C" w:rsidRPr="000D6D21" w:rsidRDefault="0022231C" w:rsidP="0022231C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7"/>
        <w:gridCol w:w="5232"/>
        <w:gridCol w:w="1272"/>
      </w:tblGrid>
      <w:tr w:rsidR="00EE51B7" w:rsidRPr="000D6D21" w:rsidTr="007E7553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Код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Наименование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групп,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подгрупп,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статей,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подстатей,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элементов,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программ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(подпрограмм),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кодов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вида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(подвида,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аналитической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группы)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источников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внутреннего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финансирования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дефицита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78" w:rsidRPr="000D6D21" w:rsidRDefault="00291A78" w:rsidP="00C7280E">
            <w:pPr>
              <w:widowControl/>
              <w:autoSpaceDE/>
              <w:autoSpaceDN/>
              <w:adjustRightInd/>
              <w:ind w:left="-104"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Сумма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(тыс.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руб.)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3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Источники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внутреннего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финансирования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дефицита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бюджета,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Бюджетные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124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Бюджетные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</w:t>
            </w:r>
            <w:r w:rsidR="00921E88" w:rsidRPr="000D6D21">
              <w:rPr>
                <w:sz w:val="24"/>
                <w:szCs w:val="24"/>
              </w:rPr>
              <w:t>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валюте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Привлечение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бюджетно</w:t>
            </w:r>
            <w:r w:rsidR="00921E88" w:rsidRPr="000D6D21">
              <w:rPr>
                <w:sz w:val="24"/>
                <w:szCs w:val="24"/>
              </w:rPr>
              <w:t>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сельскими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поселениями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валюте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324EA3" w:rsidRPr="000D6D21">
              <w:rPr>
                <w:sz w:val="24"/>
                <w:szCs w:val="24"/>
              </w:rPr>
              <w:t>160</w:t>
            </w:r>
            <w:r w:rsidR="00291A78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0000710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Привлечение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бюджетами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921E88" w:rsidRPr="000D6D21">
              <w:rPr>
                <w:sz w:val="24"/>
                <w:szCs w:val="24"/>
              </w:rPr>
              <w:t>поселений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поселения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валюте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</w:t>
            </w:r>
            <w:r w:rsidR="00324EA3" w:rsidRPr="000D6D21">
              <w:rPr>
                <w:sz w:val="24"/>
                <w:szCs w:val="24"/>
              </w:rPr>
              <w:t>16</w:t>
            </w:r>
            <w:r w:rsidR="00921E88" w:rsidRPr="000D6D21">
              <w:rPr>
                <w:sz w:val="24"/>
                <w:szCs w:val="24"/>
              </w:rPr>
              <w:t>0</w:t>
            </w:r>
            <w:r w:rsidR="00291A78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800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Погашение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валюте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324EA3" w:rsidP="00AC7D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116</w:t>
            </w:r>
            <w:r w:rsidR="00921E88" w:rsidRPr="000D6D21">
              <w:rPr>
                <w:sz w:val="24"/>
                <w:szCs w:val="24"/>
              </w:rPr>
              <w:t>0</w:t>
            </w:r>
            <w:r w:rsidR="00291A78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03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810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Погашение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кредитов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из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других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бюджетной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системы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бюджетом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поселения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валюте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российской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324EA3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11</w:t>
            </w:r>
            <w:r w:rsidR="00921E88" w:rsidRPr="000D6D21">
              <w:rPr>
                <w:sz w:val="24"/>
                <w:szCs w:val="24"/>
              </w:rPr>
              <w:t>60</w:t>
            </w:r>
            <w:r w:rsidR="00291A78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Изменение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на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счетах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по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учёту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291A78" w:rsidRPr="000D6D21">
              <w:rPr>
                <w:sz w:val="24"/>
                <w:szCs w:val="24"/>
              </w:rPr>
              <w:t>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500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Увеличение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851AB2" w:rsidP="00324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-</w:t>
            </w:r>
            <w:r w:rsidR="009E457C" w:rsidRPr="000D6D21">
              <w:rPr>
                <w:sz w:val="24"/>
                <w:szCs w:val="24"/>
              </w:rPr>
              <w:t>23046</w:t>
            </w:r>
            <w:r w:rsidR="00324EA3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500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Увеличение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9E457C" w:rsidP="00AC7D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-23046</w:t>
            </w:r>
            <w:r w:rsidR="00324EA3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510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Увеличение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денежных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9E457C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-23046</w:t>
            </w:r>
            <w:r w:rsidR="00324EA3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992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510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Увеличение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денежных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9E457C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-23046</w:t>
            </w:r>
            <w:r w:rsidR="00324EA3" w:rsidRPr="000D6D21">
              <w:rPr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600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Уменьшение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9E457C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bCs/>
                <w:sz w:val="24"/>
                <w:szCs w:val="24"/>
              </w:rPr>
              <w:t>23046</w:t>
            </w:r>
            <w:r w:rsidR="00324EA3" w:rsidRPr="000D6D21">
              <w:rPr>
                <w:bCs/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600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Уменьшение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A78" w:rsidRPr="000D6D21" w:rsidRDefault="009E457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bCs/>
                <w:sz w:val="24"/>
                <w:szCs w:val="24"/>
              </w:rPr>
              <w:t>23046</w:t>
            </w:r>
            <w:r w:rsidR="00324EA3" w:rsidRPr="000D6D21">
              <w:rPr>
                <w:bCs/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lastRenderedPageBreak/>
              <w:t>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610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Уменьшение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денежных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9E457C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bCs/>
                <w:sz w:val="24"/>
                <w:szCs w:val="24"/>
              </w:rPr>
              <w:t>23046</w:t>
            </w:r>
            <w:r w:rsidR="00324EA3" w:rsidRPr="000D6D21">
              <w:rPr>
                <w:bCs/>
                <w:sz w:val="24"/>
                <w:szCs w:val="24"/>
              </w:rPr>
              <w:t>,0</w:t>
            </w:r>
          </w:p>
        </w:tc>
      </w:tr>
      <w:tr w:rsidR="00EE51B7" w:rsidRPr="000D6D21" w:rsidTr="007E7553"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AF6451" w:rsidP="00AF64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992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05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0201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10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0000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610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CE4" w:rsidRPr="000D6D21" w:rsidRDefault="00AF6451" w:rsidP="001F0C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6D21">
              <w:rPr>
                <w:sz w:val="24"/>
                <w:szCs w:val="24"/>
              </w:rPr>
              <w:t>Уменьшение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прочих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оста</w:t>
            </w:r>
            <w:r w:rsidR="001F0CE4" w:rsidRPr="000D6D21">
              <w:rPr>
                <w:sz w:val="24"/>
                <w:szCs w:val="24"/>
              </w:rPr>
              <w:t>тков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1F0CE4" w:rsidRPr="000D6D21">
              <w:rPr>
                <w:sz w:val="24"/>
                <w:szCs w:val="24"/>
              </w:rPr>
              <w:t>денежных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1F0CE4" w:rsidRPr="000D6D21">
              <w:rPr>
                <w:sz w:val="24"/>
                <w:szCs w:val="24"/>
              </w:rPr>
              <w:t>средств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="001F0CE4" w:rsidRPr="000D6D21">
              <w:rPr>
                <w:sz w:val="24"/>
                <w:szCs w:val="24"/>
              </w:rPr>
              <w:t>бюджетов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сельских</w:t>
            </w:r>
            <w:r w:rsidR="00F25CB0" w:rsidRPr="000D6D21">
              <w:rPr>
                <w:sz w:val="24"/>
                <w:szCs w:val="24"/>
              </w:rPr>
              <w:t xml:space="preserve"> </w:t>
            </w:r>
            <w:r w:rsidRPr="000D6D21">
              <w:rPr>
                <w:sz w:val="24"/>
                <w:szCs w:val="24"/>
              </w:rPr>
              <w:t>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451" w:rsidRPr="000D6D21" w:rsidRDefault="009E457C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6D21">
              <w:rPr>
                <w:bCs/>
                <w:sz w:val="24"/>
                <w:szCs w:val="24"/>
              </w:rPr>
              <w:t>23046</w:t>
            </w:r>
            <w:r w:rsidR="00324EA3" w:rsidRPr="000D6D21">
              <w:rPr>
                <w:bCs/>
                <w:sz w:val="24"/>
                <w:szCs w:val="24"/>
              </w:rPr>
              <w:t>,0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7E7553">
        <w:rPr>
          <w:sz w:val="28"/>
          <w:szCs w:val="28"/>
        </w:rPr>
        <w:tab/>
      </w:r>
      <w:r w:rsidR="007E7553">
        <w:rPr>
          <w:sz w:val="28"/>
          <w:szCs w:val="28"/>
        </w:rPr>
        <w:tab/>
      </w:r>
      <w:r w:rsidR="007E7553">
        <w:rPr>
          <w:sz w:val="28"/>
          <w:szCs w:val="28"/>
        </w:rPr>
        <w:tab/>
      </w:r>
      <w:r w:rsidR="007E7553">
        <w:rPr>
          <w:sz w:val="28"/>
          <w:szCs w:val="28"/>
        </w:rPr>
        <w:tab/>
      </w:r>
      <w:r w:rsidR="007E7553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AF6451" w:rsidRPr="000D6D21" w:rsidRDefault="00AF6451" w:rsidP="007E7553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866824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9</w:t>
      </w:r>
    </w:p>
    <w:p w:rsidR="00AF6451" w:rsidRPr="000D6D21" w:rsidRDefault="00AF6451" w:rsidP="00AF645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AF6451" w:rsidRPr="000D6D21" w:rsidRDefault="00AF6451" w:rsidP="00AF645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AF6451" w:rsidRPr="000D6D21" w:rsidRDefault="00AF6451" w:rsidP="00AF645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AF6451" w:rsidRPr="000D6D21" w:rsidRDefault="000D6D21" w:rsidP="00AF6451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1F0CE4" w:rsidRPr="000D6D21" w:rsidRDefault="001F0CE4" w:rsidP="00AF6451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22231C" w:rsidRPr="000D6D21" w:rsidRDefault="0022231C" w:rsidP="008A1B0A">
      <w:pPr>
        <w:widowControl/>
        <w:autoSpaceDE/>
        <w:autoSpaceDN/>
        <w:adjustRightInd/>
        <w:ind w:left="851" w:right="852"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Объем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межбюджетных</w:t>
      </w:r>
      <w:r w:rsidR="00F25CB0" w:rsidRPr="000D6D21">
        <w:rPr>
          <w:b/>
          <w:sz w:val="28"/>
          <w:szCs w:val="28"/>
        </w:rPr>
        <w:t xml:space="preserve"> </w:t>
      </w:r>
      <w:r w:rsidR="00AF6451" w:rsidRPr="000D6D21">
        <w:rPr>
          <w:b/>
          <w:sz w:val="28"/>
          <w:szCs w:val="28"/>
        </w:rPr>
        <w:t>трансфертов,</w:t>
      </w:r>
      <w:r w:rsidR="00F25CB0" w:rsidRPr="000D6D21">
        <w:rPr>
          <w:b/>
          <w:sz w:val="28"/>
          <w:szCs w:val="28"/>
        </w:rPr>
        <w:t xml:space="preserve"> </w:t>
      </w:r>
      <w:r w:rsidR="00AF6451" w:rsidRPr="000D6D21">
        <w:rPr>
          <w:b/>
          <w:sz w:val="28"/>
          <w:szCs w:val="28"/>
        </w:rPr>
        <w:t>предоставляемых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из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бюджет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муниципального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о</w:t>
      </w:r>
      <w:r w:rsidR="00AF6451" w:rsidRPr="000D6D21">
        <w:rPr>
          <w:b/>
          <w:sz w:val="28"/>
          <w:szCs w:val="28"/>
        </w:rPr>
        <w:t>бразования</w:t>
      </w:r>
      <w:r w:rsidR="00F25CB0" w:rsidRPr="000D6D21">
        <w:rPr>
          <w:b/>
          <w:sz w:val="28"/>
          <w:szCs w:val="28"/>
        </w:rPr>
        <w:t xml:space="preserve"> </w:t>
      </w:r>
      <w:r w:rsidR="00AF6451" w:rsidRPr="000D6D21">
        <w:rPr>
          <w:b/>
          <w:sz w:val="28"/>
          <w:szCs w:val="28"/>
        </w:rPr>
        <w:t>Курганинский</w:t>
      </w:r>
      <w:r w:rsidR="00F25CB0" w:rsidRPr="000D6D21">
        <w:rPr>
          <w:b/>
          <w:sz w:val="28"/>
          <w:szCs w:val="28"/>
        </w:rPr>
        <w:t xml:space="preserve"> </w:t>
      </w:r>
      <w:r w:rsidR="00AF6451" w:rsidRPr="000D6D21">
        <w:rPr>
          <w:b/>
          <w:sz w:val="28"/>
          <w:szCs w:val="28"/>
        </w:rPr>
        <w:t>район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29752B" w:rsidRPr="000D6D21">
        <w:rPr>
          <w:b/>
          <w:sz w:val="28"/>
          <w:szCs w:val="28"/>
        </w:rPr>
        <w:t>202</w:t>
      </w:r>
      <w:r w:rsidR="001F0CE4" w:rsidRPr="000D6D21">
        <w:rPr>
          <w:b/>
          <w:sz w:val="28"/>
          <w:szCs w:val="28"/>
        </w:rPr>
        <w:t>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1F0CE4" w:rsidRPr="000D6D21" w:rsidRDefault="001F0CE4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1607"/>
        <w:gridCol w:w="3252"/>
        <w:gridCol w:w="2545"/>
      </w:tblGrid>
      <w:tr w:rsidR="00291A78" w:rsidRPr="000D6D21" w:rsidTr="008A1B0A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Наименование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муниципального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образования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Объем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межбюджетных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трансфертов,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всего,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тыс.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том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числе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полномочиям,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тыс.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рублей</w:t>
            </w:r>
          </w:p>
        </w:tc>
      </w:tr>
      <w:tr w:rsidR="00EE51B7" w:rsidRPr="000D6D21" w:rsidTr="008A1B0A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Организа</w:t>
            </w:r>
            <w:r w:rsidR="00F14C74" w:rsidRPr="000D6D21">
              <w:rPr>
                <w:sz w:val="24"/>
                <w:szCs w:val="28"/>
              </w:rPr>
              <w:t>ция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F14C74" w:rsidRPr="000D6D21">
              <w:rPr>
                <w:sz w:val="24"/>
                <w:szCs w:val="28"/>
              </w:rPr>
              <w:t>библиотечного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F14C74" w:rsidRPr="000D6D21">
              <w:rPr>
                <w:sz w:val="24"/>
                <w:szCs w:val="28"/>
              </w:rPr>
              <w:t>обслуживания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F14C74" w:rsidRPr="000D6D21">
              <w:rPr>
                <w:sz w:val="24"/>
                <w:szCs w:val="28"/>
              </w:rPr>
              <w:t>населения,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F14C74" w:rsidRPr="000D6D21">
              <w:rPr>
                <w:sz w:val="24"/>
                <w:szCs w:val="28"/>
              </w:rPr>
              <w:t>комплектование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F14C74"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обеспечение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сохранности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библиотечных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фондов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библиотек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291A78" w:rsidP="008A1B0A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Формирование,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утверждение,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исполнение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контроль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исполнением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данного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бюджета</w:t>
            </w:r>
          </w:p>
        </w:tc>
      </w:tr>
      <w:tr w:rsidR="00EE51B7" w:rsidRPr="000D6D21" w:rsidTr="008A1B0A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009" w:rsidRPr="000D6D21" w:rsidRDefault="00291A78" w:rsidP="005A2F39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Муниципальное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образование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Курганинский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район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1F0CE4" w:rsidP="008A1B0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8"/>
              </w:rPr>
            </w:pPr>
            <w:r w:rsidRPr="000D6D21">
              <w:rPr>
                <w:bCs/>
                <w:sz w:val="24"/>
                <w:szCs w:val="28"/>
              </w:rPr>
              <w:t>884,5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F14C74" w:rsidP="008A1B0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764,7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78" w:rsidRPr="000D6D21" w:rsidRDefault="00F14C74" w:rsidP="008A1B0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8"/>
              </w:rPr>
            </w:pPr>
            <w:r w:rsidRPr="000D6D21">
              <w:rPr>
                <w:bCs/>
                <w:sz w:val="24"/>
                <w:szCs w:val="28"/>
              </w:rPr>
              <w:t>11</w:t>
            </w:r>
            <w:r w:rsidR="001F0CE4" w:rsidRPr="000D6D21">
              <w:rPr>
                <w:bCs/>
                <w:sz w:val="24"/>
                <w:szCs w:val="28"/>
              </w:rPr>
              <w:t>9,8</w:t>
            </w:r>
          </w:p>
        </w:tc>
      </w:tr>
    </w:tbl>
    <w:p w:rsidR="0022231C" w:rsidRPr="000D6D21" w:rsidRDefault="0022231C" w:rsidP="0022231C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tabs>
          <w:tab w:val="left" w:pos="7456"/>
        </w:tabs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8A1B0A">
        <w:rPr>
          <w:sz w:val="28"/>
          <w:szCs w:val="28"/>
        </w:rPr>
        <w:tab/>
      </w:r>
      <w:r w:rsidR="008A1B0A">
        <w:rPr>
          <w:sz w:val="28"/>
          <w:szCs w:val="28"/>
        </w:rPr>
        <w:tab/>
      </w:r>
      <w:r w:rsidR="008A1B0A">
        <w:rPr>
          <w:sz w:val="28"/>
          <w:szCs w:val="28"/>
        </w:rPr>
        <w:tab/>
      </w:r>
      <w:r w:rsidR="008A1B0A">
        <w:rPr>
          <w:sz w:val="28"/>
          <w:szCs w:val="28"/>
        </w:rPr>
        <w:tab/>
      </w:r>
      <w:r w:rsidR="008A1B0A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F14C74" w:rsidRPr="000D6D21" w:rsidRDefault="00F14C74" w:rsidP="008A1B0A">
      <w:pPr>
        <w:ind w:left="5103"/>
        <w:rPr>
          <w:sz w:val="28"/>
          <w:szCs w:val="28"/>
        </w:rPr>
      </w:pPr>
      <w:r w:rsidRPr="000D6D21">
        <w:rPr>
          <w:sz w:val="24"/>
          <w:szCs w:val="24"/>
        </w:rPr>
        <w:br w:type="page"/>
      </w:r>
      <w:r w:rsidR="00866824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10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F14C74" w:rsidRPr="000D6D21" w:rsidRDefault="000D6D21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22231C" w:rsidRPr="000D6D21" w:rsidRDefault="0022231C" w:rsidP="0022231C">
      <w:pPr>
        <w:widowControl/>
        <w:autoSpaceDE/>
        <w:autoSpaceDN/>
        <w:adjustRightInd/>
        <w:rPr>
          <w:sz w:val="24"/>
          <w:szCs w:val="24"/>
        </w:rPr>
      </w:pPr>
    </w:p>
    <w:p w:rsidR="006B3D39" w:rsidRPr="000D6D21" w:rsidRDefault="006B3D39" w:rsidP="008F01E7">
      <w:pPr>
        <w:ind w:left="567" w:right="569"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Программа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муниципальных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внутренних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заимствований</w:t>
      </w:r>
      <w:r w:rsidR="00F25CB0" w:rsidRPr="000D6D21">
        <w:rPr>
          <w:b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053009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F14C74" w:rsidRPr="000D6D21" w:rsidRDefault="00F14C74" w:rsidP="006B3D39">
      <w:pPr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596"/>
        <w:gridCol w:w="7714"/>
        <w:gridCol w:w="1358"/>
      </w:tblGrid>
      <w:tr w:rsidR="006B3D39" w:rsidRPr="000D6D21" w:rsidTr="008F01E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№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п/п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Объём</w:t>
            </w:r>
            <w:r w:rsidR="008A1B0A">
              <w:rPr>
                <w:sz w:val="24"/>
                <w:szCs w:val="28"/>
              </w:rPr>
              <w:t>, (тыс. руб.)</w:t>
            </w:r>
          </w:p>
        </w:tc>
      </w:tr>
      <w:tr w:rsidR="006B3D39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E9124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Кредиты,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полученные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Безводным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сельским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</w:t>
            </w:r>
            <w:r w:rsidR="00053009" w:rsidRPr="000D6D21">
              <w:rPr>
                <w:sz w:val="24"/>
                <w:szCs w:val="28"/>
              </w:rPr>
              <w:t>оселением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053009" w:rsidRPr="000D6D21">
              <w:rPr>
                <w:sz w:val="24"/>
                <w:szCs w:val="28"/>
              </w:rPr>
              <w:t>Курганинского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053009" w:rsidRPr="000D6D21">
              <w:rPr>
                <w:sz w:val="24"/>
                <w:szCs w:val="28"/>
              </w:rPr>
              <w:t>района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кредитных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организаций,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0,0</w:t>
            </w:r>
          </w:p>
        </w:tc>
      </w:tr>
      <w:tr w:rsidR="006B3D39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E9124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Привлечение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0,0</w:t>
            </w:r>
          </w:p>
        </w:tc>
      </w:tr>
      <w:tr w:rsidR="006B3D39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E9124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Погашение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основной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суммы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долга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0,0</w:t>
            </w:r>
          </w:p>
        </w:tc>
      </w:tr>
      <w:tr w:rsidR="006B3D39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D39" w:rsidRPr="000D6D21" w:rsidRDefault="006B3D39" w:rsidP="00E9124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Бюдж</w:t>
            </w:r>
            <w:r w:rsidR="00E91249" w:rsidRPr="000D6D21">
              <w:rPr>
                <w:sz w:val="24"/>
                <w:szCs w:val="28"/>
              </w:rPr>
              <w:t>етные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E91249" w:rsidRPr="000D6D21">
              <w:rPr>
                <w:sz w:val="24"/>
                <w:szCs w:val="28"/>
              </w:rPr>
              <w:t>кредиты,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E91249" w:rsidRPr="000D6D21">
              <w:rPr>
                <w:sz w:val="24"/>
                <w:szCs w:val="28"/>
              </w:rPr>
              <w:t>привлеченные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E91249"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</w:t>
            </w:r>
            <w:r w:rsidR="00F25CB0" w:rsidRPr="000D6D21">
              <w:rPr>
                <w:sz w:val="24"/>
              </w:rPr>
              <w:t xml:space="preserve"> </w:t>
            </w:r>
            <w:r w:rsidRPr="000D6D21">
              <w:rPr>
                <w:sz w:val="24"/>
                <w:szCs w:val="28"/>
              </w:rPr>
              <w:t>Безводного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Курганинского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района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других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бюджетной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системы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Российской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Федерации,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0,0</w:t>
            </w:r>
          </w:p>
        </w:tc>
      </w:tr>
      <w:tr w:rsidR="00EE51B7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E9124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Привлечение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F14C74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</w:t>
            </w:r>
            <w:r w:rsidR="00053009" w:rsidRPr="000D6D21">
              <w:rPr>
                <w:sz w:val="24"/>
                <w:szCs w:val="28"/>
              </w:rPr>
              <w:t>16</w:t>
            </w:r>
            <w:r w:rsidR="00F14C74" w:rsidRPr="000D6D21">
              <w:rPr>
                <w:sz w:val="24"/>
                <w:szCs w:val="28"/>
              </w:rPr>
              <w:t>0</w:t>
            </w:r>
            <w:r w:rsidRPr="000D6D21">
              <w:rPr>
                <w:sz w:val="24"/>
                <w:szCs w:val="28"/>
              </w:rPr>
              <w:t>,0</w:t>
            </w:r>
          </w:p>
        </w:tc>
      </w:tr>
      <w:tr w:rsidR="006B3D39" w:rsidRPr="000D6D21" w:rsidTr="008F01E7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6B3D39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F9" w:rsidRPr="000D6D21" w:rsidRDefault="006B3D39" w:rsidP="00565AF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Погашение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основной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суммы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долга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39" w:rsidRPr="000D6D21" w:rsidRDefault="00053009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11</w:t>
            </w:r>
            <w:r w:rsidR="00F14C74" w:rsidRPr="000D6D21">
              <w:rPr>
                <w:sz w:val="24"/>
                <w:szCs w:val="28"/>
              </w:rPr>
              <w:t>60</w:t>
            </w:r>
            <w:r w:rsidR="006B3D39" w:rsidRPr="000D6D21">
              <w:rPr>
                <w:sz w:val="24"/>
                <w:szCs w:val="28"/>
              </w:rPr>
              <w:t>,0</w:t>
            </w:r>
          </w:p>
        </w:tc>
      </w:tr>
    </w:tbl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F14C74" w:rsidRPr="000D6D21" w:rsidRDefault="00F14C74" w:rsidP="0022231C">
      <w:pPr>
        <w:jc w:val="both"/>
        <w:outlineLvl w:val="0"/>
        <w:rPr>
          <w:sz w:val="28"/>
          <w:szCs w:val="28"/>
        </w:rPr>
      </w:pPr>
    </w:p>
    <w:p w:rsidR="00F14C74" w:rsidRPr="000D6D21" w:rsidRDefault="00F14C74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F14C74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586136">
        <w:rPr>
          <w:sz w:val="28"/>
          <w:szCs w:val="28"/>
        </w:rPr>
        <w:tab/>
      </w:r>
      <w:r w:rsidR="00586136">
        <w:rPr>
          <w:sz w:val="28"/>
          <w:szCs w:val="28"/>
        </w:rPr>
        <w:tab/>
      </w:r>
      <w:r w:rsidR="00586136">
        <w:rPr>
          <w:sz w:val="28"/>
          <w:szCs w:val="28"/>
        </w:rPr>
        <w:tab/>
      </w:r>
      <w:r w:rsidR="00586136">
        <w:rPr>
          <w:sz w:val="28"/>
          <w:szCs w:val="28"/>
        </w:rPr>
        <w:tab/>
      </w:r>
      <w:r w:rsidR="00586136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F14C74" w:rsidRPr="000D6D21" w:rsidRDefault="00F14C74" w:rsidP="00586136">
      <w:pPr>
        <w:ind w:left="5103"/>
        <w:rPr>
          <w:sz w:val="28"/>
          <w:szCs w:val="28"/>
        </w:rPr>
      </w:pPr>
      <w:r w:rsidRPr="000D6D21">
        <w:rPr>
          <w:sz w:val="24"/>
          <w:szCs w:val="24"/>
        </w:rPr>
        <w:br w:type="page"/>
      </w:r>
      <w:r w:rsidR="00866824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11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F14C74" w:rsidRPr="000D6D21" w:rsidRDefault="00F14C74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F14C74" w:rsidRPr="000D6D21" w:rsidRDefault="000D6D21" w:rsidP="00F14C74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22231C" w:rsidRPr="000D6D21" w:rsidRDefault="0022231C" w:rsidP="00F14C74">
      <w:pPr>
        <w:widowControl/>
        <w:autoSpaceDE/>
        <w:autoSpaceDN/>
        <w:adjustRightInd/>
        <w:rPr>
          <w:sz w:val="28"/>
          <w:szCs w:val="28"/>
        </w:rPr>
      </w:pP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Программа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муниципальных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гарантий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валюте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Российской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Федерации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3364ED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22231C" w:rsidRPr="000D6D21" w:rsidRDefault="0022231C" w:rsidP="0022231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B3D39" w:rsidRPr="000D6D21" w:rsidRDefault="006B3D39" w:rsidP="00CD4DE4">
      <w:pPr>
        <w:spacing w:line="228" w:lineRule="auto"/>
        <w:jc w:val="center"/>
        <w:rPr>
          <w:rFonts w:eastAsia="Georgia"/>
          <w:sz w:val="28"/>
          <w:szCs w:val="28"/>
          <w:lang w:eastAsia="en-US"/>
        </w:rPr>
      </w:pPr>
      <w:r w:rsidRPr="000D6D21">
        <w:rPr>
          <w:rFonts w:eastAsia="Georgia"/>
          <w:sz w:val="28"/>
          <w:szCs w:val="28"/>
          <w:lang w:eastAsia="en-US"/>
        </w:rPr>
        <w:t>Раздел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1.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Перечень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подлежащих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предоставлению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гарантий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CB7611" w:rsidRPr="000D6D21">
        <w:rPr>
          <w:rFonts w:eastAsia="Georgia"/>
          <w:sz w:val="28"/>
          <w:szCs w:val="28"/>
          <w:lang w:eastAsia="en-US"/>
        </w:rPr>
        <w:t>в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29752B" w:rsidRPr="000D6D21">
        <w:rPr>
          <w:rFonts w:eastAsia="Georgia"/>
          <w:sz w:val="28"/>
          <w:szCs w:val="28"/>
          <w:lang w:eastAsia="en-US"/>
        </w:rPr>
        <w:t>202</w:t>
      </w:r>
      <w:r w:rsidR="003364ED" w:rsidRPr="000D6D21">
        <w:rPr>
          <w:rFonts w:eastAsia="Georgia"/>
          <w:sz w:val="28"/>
          <w:szCs w:val="28"/>
          <w:lang w:eastAsia="en-US"/>
        </w:rPr>
        <w:t>4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году</w:t>
      </w:r>
    </w:p>
    <w:p w:rsidR="00F14C74" w:rsidRPr="000D6D21" w:rsidRDefault="00F14C74" w:rsidP="00CD4DE4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:rsidR="006B3D39" w:rsidRPr="00586136" w:rsidRDefault="00586136" w:rsidP="006502A9">
      <w:pPr>
        <w:jc w:val="right"/>
        <w:rPr>
          <w:rFonts w:eastAsia="Georgia"/>
          <w:sz w:val="24"/>
          <w:szCs w:val="24"/>
          <w:lang w:eastAsia="en-US"/>
        </w:rPr>
      </w:pPr>
      <w:r w:rsidRPr="00586136">
        <w:rPr>
          <w:rFonts w:eastAsia="Georgia"/>
          <w:sz w:val="24"/>
          <w:szCs w:val="24"/>
          <w:lang w:eastAsia="en-US"/>
        </w:rPr>
        <w:t>(</w:t>
      </w:r>
      <w:r w:rsidR="006B3D39" w:rsidRPr="00586136">
        <w:rPr>
          <w:rFonts w:eastAsia="Georgia"/>
          <w:sz w:val="24"/>
          <w:szCs w:val="24"/>
          <w:lang w:eastAsia="en-US"/>
        </w:rPr>
        <w:t>тыс.</w:t>
      </w:r>
      <w:r w:rsidR="00F25CB0" w:rsidRPr="00586136">
        <w:rPr>
          <w:rFonts w:eastAsia="Georgia"/>
          <w:sz w:val="24"/>
          <w:szCs w:val="24"/>
          <w:lang w:eastAsia="en-US"/>
        </w:rPr>
        <w:t xml:space="preserve"> </w:t>
      </w:r>
      <w:r w:rsidR="006B3D39" w:rsidRPr="00586136">
        <w:rPr>
          <w:rFonts w:eastAsia="Georgia"/>
          <w:sz w:val="24"/>
          <w:szCs w:val="24"/>
          <w:lang w:eastAsia="en-US"/>
        </w:rPr>
        <w:t>руб</w:t>
      </w:r>
      <w:r w:rsidRPr="00586136">
        <w:rPr>
          <w:rFonts w:eastAsia="Georgia"/>
          <w:sz w:val="24"/>
          <w:szCs w:val="24"/>
          <w:lang w:eastAsia="en-US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57"/>
        <w:gridCol w:w="1161"/>
        <w:gridCol w:w="1015"/>
        <w:gridCol w:w="1934"/>
        <w:gridCol w:w="2764"/>
        <w:gridCol w:w="1131"/>
      </w:tblGrid>
      <w:tr w:rsidR="00EE51B7" w:rsidRPr="000D6D21" w:rsidTr="00586136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№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Направление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(цель)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Наименование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принципала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ind w:left="-57" w:right="-134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Объем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гарантий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="00A50844" w:rsidRPr="000D6D21">
              <w:rPr>
                <w:rFonts w:eastAsia="Georgia"/>
                <w:sz w:val="24"/>
                <w:szCs w:val="24"/>
                <w:lang w:eastAsia="en-US"/>
              </w:rPr>
              <w:t>2024</w:t>
            </w:r>
            <w:r w:rsidR="00586136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27" w:type="pct"/>
            <w:gridSpan w:val="3"/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Условия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предоставления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исполнения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гарантий</w:t>
            </w:r>
          </w:p>
        </w:tc>
      </w:tr>
      <w:tr w:rsidR="00EE51B7" w:rsidRPr="000D6D21" w:rsidTr="00586136"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наличие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права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регрессного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требования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к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принципалу</w:t>
            </w: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предоставление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обеспечения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исполнения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обязательств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удовлетворению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регрессного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требования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гаранта</w:t>
            </w:r>
            <w:r w:rsidR="00F25CB0"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к</w:t>
            </w:r>
            <w:r w:rsidR="00F25CB0"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принципалу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6B3D39" w:rsidRPr="000D6D21" w:rsidRDefault="006B3D39" w:rsidP="00586136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иные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условия</w:t>
            </w:r>
          </w:p>
        </w:tc>
      </w:tr>
      <w:tr w:rsidR="00EE51B7" w:rsidRPr="000D6D21" w:rsidTr="0058613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39" w:rsidRPr="000D6D21" w:rsidRDefault="006B3D39" w:rsidP="00BB6846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</w:tr>
    </w:tbl>
    <w:p w:rsidR="006B3D39" w:rsidRPr="000D6D21" w:rsidRDefault="006B3D39" w:rsidP="006B3D39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:rsidR="006B3D39" w:rsidRPr="000D6D21" w:rsidRDefault="006B3D39" w:rsidP="006B3D39">
      <w:pPr>
        <w:jc w:val="center"/>
        <w:rPr>
          <w:rFonts w:eastAsia="Georgia"/>
          <w:sz w:val="28"/>
          <w:szCs w:val="28"/>
          <w:lang w:eastAsia="en-US"/>
        </w:rPr>
      </w:pPr>
      <w:r w:rsidRPr="000D6D21">
        <w:rPr>
          <w:rFonts w:eastAsia="Georgia"/>
          <w:sz w:val="28"/>
          <w:szCs w:val="28"/>
          <w:lang w:eastAsia="en-US"/>
        </w:rPr>
        <w:t>Раздел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2.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Общий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объем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бюджетных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ассигнований,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предусмотренных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на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исполнение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гарантий</w:t>
      </w:r>
      <w:r w:rsidR="00F25CB0" w:rsidRPr="000D6D21"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по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возм</w:t>
      </w:r>
      <w:r w:rsidR="00CB7611" w:rsidRPr="000D6D21">
        <w:rPr>
          <w:rFonts w:eastAsia="Georgia"/>
          <w:sz w:val="28"/>
          <w:szCs w:val="28"/>
          <w:lang w:eastAsia="en-US"/>
        </w:rPr>
        <w:t>ожным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CB7611" w:rsidRPr="000D6D21">
        <w:rPr>
          <w:rFonts w:eastAsia="Georgia"/>
          <w:sz w:val="28"/>
          <w:szCs w:val="28"/>
          <w:lang w:eastAsia="en-US"/>
        </w:rPr>
        <w:t>гарантийным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CB7611" w:rsidRPr="000D6D21">
        <w:rPr>
          <w:rFonts w:eastAsia="Georgia"/>
          <w:sz w:val="28"/>
          <w:szCs w:val="28"/>
          <w:lang w:eastAsia="en-US"/>
        </w:rPr>
        <w:t>случаям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CB7611" w:rsidRPr="000D6D21">
        <w:rPr>
          <w:rFonts w:eastAsia="Georgia"/>
          <w:sz w:val="28"/>
          <w:szCs w:val="28"/>
          <w:lang w:eastAsia="en-US"/>
        </w:rPr>
        <w:t>в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A50844" w:rsidRPr="000D6D21">
        <w:rPr>
          <w:rFonts w:eastAsia="Georgia"/>
          <w:sz w:val="28"/>
          <w:szCs w:val="28"/>
          <w:lang w:eastAsia="en-US"/>
        </w:rPr>
        <w:t>2024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году</w:t>
      </w:r>
    </w:p>
    <w:p w:rsidR="006502A9" w:rsidRPr="000D6D21" w:rsidRDefault="006502A9" w:rsidP="006B3D39">
      <w:pPr>
        <w:jc w:val="center"/>
        <w:rPr>
          <w:rFonts w:eastAsia="Georgia"/>
          <w:sz w:val="28"/>
          <w:szCs w:val="28"/>
          <w:lang w:eastAsia="en-US"/>
        </w:rPr>
      </w:pPr>
    </w:p>
    <w:p w:rsidR="006B3D39" w:rsidRPr="000D6D21" w:rsidRDefault="006B3D39" w:rsidP="006502A9">
      <w:pPr>
        <w:jc w:val="right"/>
        <w:rPr>
          <w:rFonts w:eastAsia="Georgia"/>
          <w:sz w:val="28"/>
          <w:szCs w:val="28"/>
          <w:lang w:eastAsia="en-US"/>
        </w:rPr>
      </w:pPr>
      <w:r w:rsidRPr="000D6D21">
        <w:rPr>
          <w:rFonts w:eastAsia="Georgia"/>
          <w:sz w:val="28"/>
          <w:szCs w:val="28"/>
          <w:lang w:eastAsia="en-US"/>
        </w:rPr>
        <w:t>тыс.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10"/>
        <w:gridCol w:w="2121"/>
      </w:tblGrid>
      <w:tr w:rsidR="006B3D39" w:rsidRPr="000D6D21" w:rsidTr="00586136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3D39" w:rsidRPr="000D6D21" w:rsidRDefault="006B3D39" w:rsidP="00586136">
            <w:pPr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sz w:val="24"/>
                <w:szCs w:val="26"/>
              </w:rPr>
              <w:t>Исполнение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муниципальных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гарантий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Безводного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сельского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поселения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Курганинского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района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B3D39" w:rsidRPr="000D6D21" w:rsidRDefault="006B3D39" w:rsidP="00586136">
            <w:pPr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Объем</w:t>
            </w:r>
            <w:r w:rsidR="00F25CB0" w:rsidRPr="000D6D21">
              <w:rPr>
                <w:rFonts w:eastAsia="Georgia"/>
                <w:sz w:val="24"/>
                <w:szCs w:val="26"/>
                <w:lang w:val="en-US" w:eastAsia="en-US"/>
              </w:rPr>
              <w:t xml:space="preserve"> </w:t>
            </w:r>
            <w:r w:rsidR="00A50844" w:rsidRPr="000D6D21">
              <w:rPr>
                <w:rFonts w:eastAsia="Georgia"/>
                <w:sz w:val="24"/>
                <w:szCs w:val="26"/>
                <w:lang w:eastAsia="en-US"/>
              </w:rPr>
              <w:t>2024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год</w:t>
            </w:r>
          </w:p>
        </w:tc>
      </w:tr>
      <w:tr w:rsidR="006B3D39" w:rsidRPr="000D6D21" w:rsidTr="00586136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3D39" w:rsidRPr="000D6D21" w:rsidRDefault="006B3D39" w:rsidP="00586136">
            <w:pPr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За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счет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источников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финансирования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дефицита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бюджета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поселения,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3D39" w:rsidRPr="000D6D21" w:rsidRDefault="006B3D39" w:rsidP="00586136">
            <w:pPr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––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2"/>
        <w:gridCol w:w="3969"/>
      </w:tblGrid>
      <w:tr w:rsidR="00005000" w:rsidRPr="000D6D21" w:rsidTr="00005000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00" w:rsidRPr="000D6D21" w:rsidRDefault="00005000" w:rsidP="00005000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Исполнение муниципальных гарантий Безводного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00" w:rsidRPr="000D6D21" w:rsidRDefault="00005000" w:rsidP="00005000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005000" w:rsidRPr="000D6D21" w:rsidTr="00005000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00" w:rsidRPr="000D6D21" w:rsidRDefault="00005000" w:rsidP="000F02A4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За счет источников финансирования дефицита бюджета (по муниципальным гарантиям) Безводного 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0" w:rsidRPr="000D6D21" w:rsidRDefault="00005000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0</w:t>
            </w:r>
          </w:p>
        </w:tc>
      </w:tr>
    </w:tbl>
    <w:p w:rsidR="0022231C" w:rsidRPr="000D6D21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6502A9" w:rsidRPr="000D6D21" w:rsidRDefault="006502A9" w:rsidP="00CB7611">
      <w:pPr>
        <w:jc w:val="both"/>
        <w:outlineLvl w:val="0"/>
        <w:rPr>
          <w:sz w:val="28"/>
          <w:szCs w:val="28"/>
        </w:rPr>
      </w:pPr>
    </w:p>
    <w:p w:rsidR="00A50844" w:rsidRPr="000D6D21" w:rsidRDefault="00A50844" w:rsidP="00CB7611">
      <w:pPr>
        <w:jc w:val="both"/>
        <w:outlineLvl w:val="0"/>
        <w:rPr>
          <w:sz w:val="28"/>
          <w:szCs w:val="28"/>
        </w:rPr>
      </w:pPr>
    </w:p>
    <w:p w:rsidR="00CB7611" w:rsidRPr="000D6D21" w:rsidRDefault="000D6D21" w:rsidP="00CB76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6502A9" w:rsidRPr="000D6D21" w:rsidRDefault="00CB7611" w:rsidP="00CB7611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005000">
        <w:rPr>
          <w:sz w:val="28"/>
          <w:szCs w:val="28"/>
        </w:rPr>
        <w:tab/>
      </w:r>
      <w:r w:rsidR="00005000">
        <w:rPr>
          <w:sz w:val="28"/>
          <w:szCs w:val="28"/>
        </w:rPr>
        <w:tab/>
      </w:r>
      <w:r w:rsidR="00005000">
        <w:rPr>
          <w:sz w:val="28"/>
          <w:szCs w:val="28"/>
        </w:rPr>
        <w:tab/>
      </w:r>
      <w:r w:rsidR="00005000">
        <w:rPr>
          <w:sz w:val="28"/>
          <w:szCs w:val="28"/>
        </w:rPr>
        <w:tab/>
      </w:r>
      <w:r w:rsidR="00005000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6502A9" w:rsidRPr="000D6D21" w:rsidRDefault="006502A9" w:rsidP="00005000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866824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12</w:t>
      </w:r>
    </w:p>
    <w:p w:rsidR="006502A9" w:rsidRPr="000D6D21" w:rsidRDefault="006502A9" w:rsidP="006502A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6502A9" w:rsidRPr="000D6D21" w:rsidRDefault="006502A9" w:rsidP="006502A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6502A9" w:rsidRPr="000D6D21" w:rsidRDefault="006502A9" w:rsidP="006502A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6502A9" w:rsidRPr="000D6D21" w:rsidRDefault="000D6D21" w:rsidP="006502A9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6502A9" w:rsidRPr="000D6D21" w:rsidRDefault="006502A9" w:rsidP="006502A9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CB7611" w:rsidRPr="000D6D21" w:rsidRDefault="00CB7611" w:rsidP="00CB7611">
      <w:pPr>
        <w:jc w:val="center"/>
        <w:rPr>
          <w:b/>
          <w:sz w:val="28"/>
          <w:szCs w:val="28"/>
        </w:rPr>
      </w:pPr>
      <w:r w:rsidRPr="000D6D21">
        <w:rPr>
          <w:b/>
          <w:sz w:val="28"/>
          <w:szCs w:val="28"/>
        </w:rPr>
        <w:t>Программа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муниципальных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внешних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заимствований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на</w:t>
      </w:r>
      <w:r w:rsidR="00F25CB0" w:rsidRPr="000D6D21">
        <w:rPr>
          <w:b/>
          <w:sz w:val="28"/>
          <w:szCs w:val="28"/>
        </w:rPr>
        <w:t xml:space="preserve"> </w:t>
      </w:r>
      <w:r w:rsidR="00A50844" w:rsidRPr="000D6D21">
        <w:rPr>
          <w:b/>
          <w:sz w:val="28"/>
          <w:szCs w:val="28"/>
        </w:rPr>
        <w:t>2024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год</w:t>
      </w:r>
    </w:p>
    <w:p w:rsidR="006502A9" w:rsidRPr="000D6D21" w:rsidRDefault="006502A9" w:rsidP="00CB7611">
      <w:pPr>
        <w:jc w:val="center"/>
        <w:rPr>
          <w:b/>
          <w:sz w:val="28"/>
          <w:szCs w:val="28"/>
        </w:rPr>
      </w:pPr>
    </w:p>
    <w:p w:rsidR="00CB7611" w:rsidRPr="00080DD3" w:rsidRDefault="00080DD3" w:rsidP="00CB7611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B7611" w:rsidRPr="00080DD3">
        <w:rPr>
          <w:sz w:val="24"/>
          <w:szCs w:val="24"/>
        </w:rPr>
        <w:t>тыс.</w:t>
      </w:r>
      <w:r w:rsidR="00F25CB0" w:rsidRPr="00080DD3">
        <w:rPr>
          <w:sz w:val="24"/>
          <w:szCs w:val="24"/>
        </w:rPr>
        <w:t xml:space="preserve"> </w:t>
      </w:r>
      <w:r w:rsidR="00CB7611" w:rsidRPr="00080DD3">
        <w:rPr>
          <w:sz w:val="24"/>
          <w:szCs w:val="24"/>
        </w:rPr>
        <w:t>руб</w:t>
      </w:r>
      <w:r>
        <w:rPr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7852"/>
        <w:gridCol w:w="1274"/>
      </w:tblGrid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№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Вид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заимствований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Объем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6502A9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Кредиты,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привлеченные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Безводным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сельским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поселением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Курганинского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района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международных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финансовых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организаций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иностранных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банков,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обязательства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которым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выражены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иностранной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CB7611" w:rsidRPr="000D6D21">
              <w:rPr>
                <w:sz w:val="24"/>
                <w:szCs w:val="28"/>
              </w:rPr>
              <w:t>валюте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привлечение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(предельный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срок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погашения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-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30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погашение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основной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суммы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Муниципальные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ценные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бумаги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Безводного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поселения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Курганинского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района,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обязательства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которым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выражены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иностранной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валюте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привлечение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(предельный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срок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погашения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-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30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погашение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основной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суммы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Бюджетные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</w:t>
            </w:r>
            <w:r w:rsidR="00160F1C" w:rsidRPr="000D6D21">
              <w:rPr>
                <w:sz w:val="24"/>
                <w:szCs w:val="28"/>
              </w:rPr>
              <w:t>редиты,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160F1C" w:rsidRPr="000D6D21">
              <w:rPr>
                <w:sz w:val="24"/>
                <w:szCs w:val="28"/>
              </w:rPr>
              <w:t>привлеченные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160F1C" w:rsidRPr="000D6D21">
              <w:rPr>
                <w:sz w:val="24"/>
                <w:szCs w:val="28"/>
              </w:rPr>
              <w:t>Безводным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сельским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</w:t>
            </w:r>
            <w:r w:rsidR="00160F1C" w:rsidRPr="000D6D21">
              <w:rPr>
                <w:sz w:val="24"/>
                <w:szCs w:val="28"/>
              </w:rPr>
              <w:t>оселением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160F1C" w:rsidRPr="000D6D21">
              <w:rPr>
                <w:sz w:val="24"/>
                <w:szCs w:val="28"/>
              </w:rPr>
              <w:t>Курганинского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="00160F1C" w:rsidRPr="000D6D21">
              <w:rPr>
                <w:sz w:val="24"/>
                <w:szCs w:val="28"/>
              </w:rPr>
              <w:t>района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от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Российской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Федерации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иностранной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валюте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рамках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использования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целевых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иностранных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кредитов</w:t>
            </w:r>
            <w:r w:rsidR="00F25CB0" w:rsidRPr="000D6D2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7611" w:rsidRPr="000D6D21" w:rsidRDefault="00CB7611" w:rsidP="006502A9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привлечение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(предельный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срок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погашения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-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30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  <w:tr w:rsidR="00EE51B7" w:rsidRPr="000D6D21" w:rsidTr="00080DD3">
        <w:tc>
          <w:tcPr>
            <w:tcW w:w="50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0844" w:rsidRPr="000D6D21" w:rsidRDefault="00CB7611" w:rsidP="00D6042E">
            <w:pPr>
              <w:jc w:val="both"/>
              <w:rPr>
                <w:sz w:val="24"/>
                <w:szCs w:val="28"/>
              </w:rPr>
            </w:pPr>
            <w:r w:rsidRPr="000D6D21">
              <w:rPr>
                <w:sz w:val="24"/>
                <w:szCs w:val="28"/>
              </w:rPr>
              <w:t>погашение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основной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суммы</w:t>
            </w:r>
            <w:r w:rsidR="00F25CB0" w:rsidRPr="000D6D21">
              <w:rPr>
                <w:sz w:val="24"/>
                <w:szCs w:val="28"/>
              </w:rPr>
              <w:t xml:space="preserve"> </w:t>
            </w:r>
            <w:r w:rsidRPr="000D6D21">
              <w:rPr>
                <w:sz w:val="24"/>
                <w:szCs w:val="28"/>
              </w:rPr>
              <w:t>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7611" w:rsidRPr="000D6D21" w:rsidRDefault="00CB7611" w:rsidP="00BB6846">
            <w:pPr>
              <w:jc w:val="center"/>
              <w:rPr>
                <w:sz w:val="24"/>
                <w:szCs w:val="28"/>
                <w:highlight w:val="lightGray"/>
              </w:rPr>
            </w:pPr>
            <w:r w:rsidRPr="000D6D21">
              <w:rPr>
                <w:sz w:val="24"/>
                <w:szCs w:val="28"/>
              </w:rPr>
              <w:t>-</w:t>
            </w:r>
          </w:p>
        </w:tc>
      </w:tr>
    </w:tbl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</w:p>
    <w:p w:rsidR="00160F1C" w:rsidRPr="000D6D21" w:rsidRDefault="00160F1C" w:rsidP="0022231C">
      <w:pPr>
        <w:jc w:val="both"/>
        <w:outlineLvl w:val="0"/>
        <w:rPr>
          <w:sz w:val="28"/>
          <w:szCs w:val="28"/>
        </w:rPr>
      </w:pPr>
    </w:p>
    <w:p w:rsidR="00160F1C" w:rsidRPr="000D6D21" w:rsidRDefault="00160F1C" w:rsidP="0022231C">
      <w:pPr>
        <w:jc w:val="both"/>
        <w:outlineLvl w:val="0"/>
        <w:rPr>
          <w:sz w:val="28"/>
          <w:szCs w:val="28"/>
        </w:rPr>
      </w:pPr>
    </w:p>
    <w:p w:rsidR="00CB7611" w:rsidRPr="000D6D21" w:rsidRDefault="000D6D21" w:rsidP="00CB76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160F1C" w:rsidRPr="000D6D21" w:rsidRDefault="00CB7611" w:rsidP="00160F1C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p w:rsidR="00160F1C" w:rsidRPr="000D6D21" w:rsidRDefault="00160F1C" w:rsidP="00080DD3">
      <w:pPr>
        <w:ind w:left="5103"/>
        <w:rPr>
          <w:sz w:val="28"/>
          <w:szCs w:val="28"/>
        </w:rPr>
      </w:pPr>
      <w:r w:rsidRPr="000D6D21">
        <w:rPr>
          <w:sz w:val="28"/>
          <w:szCs w:val="28"/>
        </w:rPr>
        <w:br w:type="page"/>
      </w:r>
      <w:r w:rsidR="00866824" w:rsidRPr="000D6D21">
        <w:rPr>
          <w:sz w:val="28"/>
          <w:szCs w:val="28"/>
        </w:rPr>
        <w:lastRenderedPageBreak/>
        <w:t>ПРИЛОЖЕНИЕ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№</w:t>
      </w:r>
      <w:r w:rsidR="00F25CB0" w:rsidRPr="000D6D21">
        <w:rPr>
          <w:sz w:val="28"/>
          <w:szCs w:val="28"/>
        </w:rPr>
        <w:t xml:space="preserve"> </w:t>
      </w:r>
      <w:r w:rsidR="00866824" w:rsidRPr="000D6D21">
        <w:rPr>
          <w:sz w:val="28"/>
          <w:szCs w:val="28"/>
        </w:rPr>
        <w:t>13</w:t>
      </w:r>
    </w:p>
    <w:p w:rsidR="00160F1C" w:rsidRPr="000D6D21" w:rsidRDefault="00160F1C" w:rsidP="00160F1C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решению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Совета</w:t>
      </w:r>
    </w:p>
    <w:p w:rsidR="00160F1C" w:rsidRPr="000D6D21" w:rsidRDefault="00160F1C" w:rsidP="00160F1C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</w:p>
    <w:p w:rsidR="00160F1C" w:rsidRPr="000D6D21" w:rsidRDefault="00160F1C" w:rsidP="00160F1C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</w:p>
    <w:p w:rsidR="00160F1C" w:rsidRPr="000D6D21" w:rsidRDefault="000D6D21" w:rsidP="00160F1C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0D6D21">
        <w:rPr>
          <w:sz w:val="28"/>
          <w:szCs w:val="28"/>
        </w:rPr>
        <w:t>от 22.12.2023 № 207</w:t>
      </w:r>
    </w:p>
    <w:p w:rsidR="00160F1C" w:rsidRPr="000D6D21" w:rsidRDefault="00160F1C" w:rsidP="00160F1C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F07245" w:rsidRPr="000D6D21" w:rsidRDefault="00F07245" w:rsidP="00160F1C">
      <w:pPr>
        <w:jc w:val="center"/>
        <w:outlineLvl w:val="0"/>
        <w:rPr>
          <w:rFonts w:eastAsia="Georgia"/>
          <w:b/>
          <w:sz w:val="28"/>
          <w:szCs w:val="28"/>
          <w:lang w:eastAsia="en-US"/>
        </w:rPr>
      </w:pPr>
      <w:r w:rsidRPr="000D6D21">
        <w:rPr>
          <w:rFonts w:eastAsia="Georgia"/>
          <w:b/>
          <w:sz w:val="28"/>
          <w:szCs w:val="28"/>
          <w:lang w:eastAsia="en-US"/>
        </w:rPr>
        <w:t>Программа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b/>
          <w:sz w:val="28"/>
          <w:szCs w:val="28"/>
        </w:rPr>
        <w:t>муниципальных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гарантий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Безводного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сельского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поселения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Курганинского</w:t>
      </w:r>
      <w:r w:rsidR="00F25CB0" w:rsidRPr="000D6D21">
        <w:rPr>
          <w:b/>
          <w:sz w:val="28"/>
          <w:szCs w:val="28"/>
        </w:rPr>
        <w:t xml:space="preserve"> </w:t>
      </w:r>
      <w:r w:rsidRPr="000D6D21">
        <w:rPr>
          <w:b/>
          <w:sz w:val="28"/>
          <w:szCs w:val="28"/>
        </w:rPr>
        <w:t>района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rFonts w:eastAsia="Georgia"/>
          <w:b/>
          <w:sz w:val="28"/>
          <w:szCs w:val="28"/>
          <w:lang w:eastAsia="en-US"/>
        </w:rPr>
        <w:t>в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rFonts w:eastAsia="Georgia"/>
          <w:b/>
          <w:sz w:val="28"/>
          <w:szCs w:val="28"/>
          <w:lang w:eastAsia="en-US"/>
        </w:rPr>
        <w:t>иностранной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rFonts w:eastAsia="Georgia"/>
          <w:b/>
          <w:sz w:val="28"/>
          <w:szCs w:val="28"/>
          <w:lang w:eastAsia="en-US"/>
        </w:rPr>
        <w:t>валюте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rFonts w:eastAsia="Georgia"/>
          <w:b/>
          <w:sz w:val="28"/>
          <w:szCs w:val="28"/>
          <w:lang w:eastAsia="en-US"/>
        </w:rPr>
        <w:t>на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="00A50844" w:rsidRPr="000D6D21">
        <w:rPr>
          <w:rFonts w:eastAsia="Georgia"/>
          <w:b/>
          <w:sz w:val="28"/>
          <w:szCs w:val="28"/>
          <w:lang w:eastAsia="en-US"/>
        </w:rPr>
        <w:t>2024</w:t>
      </w:r>
      <w:r w:rsidR="00F25CB0" w:rsidRPr="000D6D21">
        <w:rPr>
          <w:rFonts w:eastAsia="Georgia"/>
          <w:b/>
          <w:sz w:val="28"/>
          <w:szCs w:val="28"/>
          <w:lang w:eastAsia="en-US"/>
        </w:rPr>
        <w:t xml:space="preserve"> </w:t>
      </w:r>
      <w:r w:rsidRPr="000D6D21">
        <w:rPr>
          <w:rFonts w:eastAsia="Georgia"/>
          <w:b/>
          <w:sz w:val="28"/>
          <w:szCs w:val="28"/>
          <w:lang w:eastAsia="en-US"/>
        </w:rPr>
        <w:t>год</w:t>
      </w:r>
    </w:p>
    <w:p w:rsidR="00F07245" w:rsidRPr="000D6D21" w:rsidRDefault="00F07245" w:rsidP="00F07245">
      <w:pPr>
        <w:jc w:val="center"/>
        <w:rPr>
          <w:rFonts w:eastAsia="Georgia"/>
          <w:b/>
          <w:sz w:val="32"/>
          <w:szCs w:val="32"/>
          <w:lang w:eastAsia="en-US"/>
        </w:rPr>
      </w:pPr>
    </w:p>
    <w:p w:rsidR="00F07245" w:rsidRPr="000D6D21" w:rsidRDefault="00F07245" w:rsidP="00F07245">
      <w:pPr>
        <w:jc w:val="center"/>
        <w:rPr>
          <w:rFonts w:eastAsia="Georgia"/>
          <w:sz w:val="28"/>
          <w:szCs w:val="28"/>
          <w:lang w:eastAsia="en-US"/>
        </w:rPr>
      </w:pPr>
      <w:r w:rsidRPr="000D6D21">
        <w:rPr>
          <w:rFonts w:eastAsia="Georgia"/>
          <w:sz w:val="28"/>
          <w:szCs w:val="28"/>
          <w:lang w:eastAsia="en-US"/>
        </w:rPr>
        <w:t>Раздел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1.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Перечень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подлежащих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предоставлению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гарантий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в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A50844" w:rsidRPr="000D6D21">
        <w:rPr>
          <w:rFonts w:eastAsia="Georgia"/>
          <w:sz w:val="28"/>
          <w:szCs w:val="28"/>
          <w:lang w:eastAsia="en-US"/>
        </w:rPr>
        <w:t>2024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году</w:t>
      </w:r>
    </w:p>
    <w:p w:rsidR="00160F1C" w:rsidRPr="000D6D21" w:rsidRDefault="00160F1C" w:rsidP="00F07245">
      <w:pPr>
        <w:jc w:val="center"/>
        <w:rPr>
          <w:rFonts w:eastAsia="Georgia"/>
          <w:sz w:val="28"/>
          <w:szCs w:val="28"/>
          <w:lang w:eastAsia="en-US"/>
        </w:rPr>
      </w:pPr>
    </w:p>
    <w:p w:rsidR="00F07245" w:rsidRPr="00080DD3" w:rsidRDefault="00080DD3" w:rsidP="00160F1C">
      <w:pPr>
        <w:jc w:val="right"/>
        <w:rPr>
          <w:rFonts w:eastAsia="Georgia"/>
          <w:sz w:val="24"/>
          <w:szCs w:val="24"/>
          <w:lang w:eastAsia="en-US"/>
        </w:rPr>
      </w:pPr>
      <w:r w:rsidRPr="00080DD3">
        <w:rPr>
          <w:rFonts w:eastAsia="Georgia"/>
          <w:sz w:val="24"/>
          <w:szCs w:val="24"/>
          <w:lang w:eastAsia="en-US"/>
        </w:rPr>
        <w:t>(</w:t>
      </w:r>
      <w:r w:rsidR="00F07245" w:rsidRPr="00080DD3">
        <w:rPr>
          <w:rFonts w:eastAsia="Georgia"/>
          <w:sz w:val="24"/>
          <w:szCs w:val="24"/>
          <w:lang w:eastAsia="en-US"/>
        </w:rPr>
        <w:t>тыс.</w:t>
      </w:r>
      <w:r w:rsidR="00F25CB0" w:rsidRPr="00080DD3">
        <w:rPr>
          <w:rFonts w:eastAsia="Georgia"/>
          <w:sz w:val="24"/>
          <w:szCs w:val="24"/>
          <w:lang w:eastAsia="en-US"/>
        </w:rPr>
        <w:t xml:space="preserve"> </w:t>
      </w:r>
      <w:r w:rsidRPr="00080DD3">
        <w:rPr>
          <w:rFonts w:eastAsia="Georgia"/>
          <w:sz w:val="24"/>
          <w:szCs w:val="24"/>
          <w:lang w:eastAsia="en-US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281"/>
        <w:gridCol w:w="1379"/>
        <w:gridCol w:w="1163"/>
        <w:gridCol w:w="1840"/>
        <w:gridCol w:w="2265"/>
        <w:gridCol w:w="1135"/>
      </w:tblGrid>
      <w:tr w:rsidR="00EE51B7" w:rsidRPr="000D6D21" w:rsidTr="00080DD3">
        <w:tc>
          <w:tcPr>
            <w:tcW w:w="295" w:type="pct"/>
            <w:vMerge w:val="restart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№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5" w:type="pct"/>
            <w:vMerge w:val="restart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Направление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(цель)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716" w:type="pct"/>
            <w:vMerge w:val="restart"/>
          </w:tcPr>
          <w:p w:rsidR="00F07245" w:rsidRPr="000D6D21" w:rsidRDefault="00F07245" w:rsidP="00080DD3">
            <w:pPr>
              <w:spacing w:line="216" w:lineRule="auto"/>
              <w:ind w:left="-110" w:right="-1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Наименование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принципала</w:t>
            </w:r>
          </w:p>
        </w:tc>
        <w:tc>
          <w:tcPr>
            <w:tcW w:w="604" w:type="pct"/>
            <w:vMerge w:val="restart"/>
          </w:tcPr>
          <w:p w:rsidR="00F07245" w:rsidRPr="000D6D21" w:rsidRDefault="00A50844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Объем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гарантий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2024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="00F07245" w:rsidRPr="000D6D21">
              <w:rPr>
                <w:rFonts w:eastAsia="Georgia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720" w:type="pct"/>
            <w:gridSpan w:val="3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Условия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предоставления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исполнения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гарантий</w:t>
            </w:r>
          </w:p>
        </w:tc>
      </w:tr>
      <w:tr w:rsidR="00EE51B7" w:rsidRPr="000D6D21" w:rsidTr="00080DD3">
        <w:tc>
          <w:tcPr>
            <w:tcW w:w="295" w:type="pct"/>
            <w:vMerge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vMerge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vMerge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наличие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права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регрессного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требования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гаранта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к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принципалу</w:t>
            </w:r>
          </w:p>
        </w:tc>
        <w:tc>
          <w:tcPr>
            <w:tcW w:w="1176" w:type="pct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предоставление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обеспечения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исполнения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обязательств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принципала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по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удовлетворению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регрессного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требования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гаранта</w:t>
            </w:r>
            <w:r w:rsidR="00F25CB0"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к</w:t>
            </w:r>
            <w:r w:rsidR="00F25CB0"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pacing w:val="-6"/>
                <w:sz w:val="24"/>
                <w:szCs w:val="24"/>
                <w:lang w:eastAsia="en-US"/>
              </w:rPr>
              <w:t>принципалу</w:t>
            </w:r>
          </w:p>
        </w:tc>
        <w:tc>
          <w:tcPr>
            <w:tcW w:w="589" w:type="pct"/>
          </w:tcPr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иные</w:t>
            </w:r>
            <w:r w:rsidR="00F25CB0" w:rsidRPr="000D6D21"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4"/>
                <w:lang w:eastAsia="en-US"/>
              </w:rPr>
              <w:t>условия</w:t>
            </w:r>
          </w:p>
        </w:tc>
      </w:tr>
      <w:tr w:rsidR="00EE51B7" w:rsidRPr="000D6D21" w:rsidTr="00080DD3">
        <w:tc>
          <w:tcPr>
            <w:tcW w:w="295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716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604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955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1176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  <w:tc>
          <w:tcPr>
            <w:tcW w:w="589" w:type="pct"/>
          </w:tcPr>
          <w:p w:rsidR="00F07245" w:rsidRPr="000D6D21" w:rsidRDefault="00F07245" w:rsidP="00080DD3">
            <w:pPr>
              <w:spacing w:line="228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 w:rsidRPr="000D6D21">
              <w:rPr>
                <w:rFonts w:eastAsia="Georgia"/>
                <w:sz w:val="24"/>
                <w:szCs w:val="24"/>
                <w:lang w:eastAsia="en-US"/>
              </w:rPr>
              <w:t>––</w:t>
            </w:r>
          </w:p>
        </w:tc>
      </w:tr>
    </w:tbl>
    <w:p w:rsidR="00F07245" w:rsidRPr="000D6D21" w:rsidRDefault="00F07245" w:rsidP="00F07245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:rsidR="00F07245" w:rsidRPr="000D6D21" w:rsidRDefault="00F07245" w:rsidP="00F07245">
      <w:pPr>
        <w:jc w:val="center"/>
        <w:rPr>
          <w:rFonts w:eastAsia="Georgia"/>
          <w:sz w:val="28"/>
          <w:szCs w:val="28"/>
          <w:lang w:eastAsia="en-US"/>
        </w:rPr>
      </w:pPr>
      <w:r w:rsidRPr="000D6D21">
        <w:rPr>
          <w:rFonts w:eastAsia="Georgia"/>
          <w:sz w:val="28"/>
          <w:szCs w:val="28"/>
          <w:lang w:eastAsia="en-US"/>
        </w:rPr>
        <w:t>Раздел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2.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Общий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объем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бюджетных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ассигнований,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предусмотренных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на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исполнение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sz w:val="28"/>
          <w:szCs w:val="28"/>
        </w:rPr>
        <w:t>муниципальных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гарантий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Безводного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сельского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по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возможным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гарантийным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случаям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в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="00D6042E" w:rsidRPr="000D6D21">
        <w:rPr>
          <w:rFonts w:eastAsia="Georgia"/>
          <w:sz w:val="28"/>
          <w:szCs w:val="28"/>
          <w:lang w:eastAsia="en-US"/>
        </w:rPr>
        <w:t>2024</w:t>
      </w:r>
      <w:r w:rsidR="00F25CB0" w:rsidRPr="000D6D21">
        <w:rPr>
          <w:rFonts w:eastAsia="Georgia"/>
          <w:sz w:val="28"/>
          <w:szCs w:val="28"/>
          <w:lang w:eastAsia="en-US"/>
        </w:rPr>
        <w:t xml:space="preserve"> </w:t>
      </w:r>
      <w:r w:rsidRPr="000D6D21">
        <w:rPr>
          <w:rFonts w:eastAsia="Georgia"/>
          <w:sz w:val="28"/>
          <w:szCs w:val="28"/>
          <w:lang w:eastAsia="en-US"/>
        </w:rPr>
        <w:t>году</w:t>
      </w:r>
    </w:p>
    <w:p w:rsidR="00160F1C" w:rsidRPr="000D6D21" w:rsidRDefault="00160F1C" w:rsidP="00F07245">
      <w:pPr>
        <w:jc w:val="center"/>
        <w:rPr>
          <w:rFonts w:eastAsia="Georgia"/>
          <w:sz w:val="28"/>
          <w:szCs w:val="28"/>
          <w:lang w:eastAsia="en-US"/>
        </w:rPr>
      </w:pPr>
    </w:p>
    <w:p w:rsidR="00080DD3" w:rsidRPr="00080DD3" w:rsidRDefault="00080DD3" w:rsidP="00080DD3">
      <w:pPr>
        <w:jc w:val="right"/>
        <w:rPr>
          <w:rFonts w:eastAsia="Georgia"/>
          <w:sz w:val="24"/>
          <w:szCs w:val="24"/>
          <w:lang w:eastAsia="en-US"/>
        </w:rPr>
      </w:pPr>
      <w:r w:rsidRPr="00080DD3">
        <w:rPr>
          <w:rFonts w:eastAsia="Georgia"/>
          <w:sz w:val="24"/>
          <w:szCs w:val="24"/>
          <w:lang w:eastAsia="en-US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3"/>
        <w:gridCol w:w="1458"/>
      </w:tblGrid>
      <w:tr w:rsidR="00EE51B7" w:rsidRPr="000D6D21" w:rsidTr="00080DD3">
        <w:tc>
          <w:tcPr>
            <w:tcW w:w="4243" w:type="pct"/>
            <w:tcMar>
              <w:left w:w="57" w:type="dxa"/>
              <w:right w:w="57" w:type="dxa"/>
            </w:tcMar>
            <w:vAlign w:val="center"/>
          </w:tcPr>
          <w:p w:rsidR="00F07245" w:rsidRPr="000D6D21" w:rsidRDefault="00F07245" w:rsidP="00BB6846">
            <w:pPr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sz w:val="24"/>
                <w:szCs w:val="26"/>
              </w:rPr>
              <w:t>Исполнение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муниципальных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гарантий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Курганинского</w:t>
            </w:r>
            <w:r w:rsidR="00F25CB0" w:rsidRPr="000D6D21">
              <w:rPr>
                <w:sz w:val="24"/>
                <w:szCs w:val="26"/>
              </w:rPr>
              <w:t xml:space="preserve"> </w:t>
            </w:r>
            <w:r w:rsidRPr="000D6D21">
              <w:rPr>
                <w:sz w:val="24"/>
                <w:szCs w:val="26"/>
              </w:rPr>
              <w:t>района</w:t>
            </w:r>
          </w:p>
        </w:tc>
        <w:tc>
          <w:tcPr>
            <w:tcW w:w="757" w:type="pct"/>
            <w:tcMar>
              <w:left w:w="57" w:type="dxa"/>
              <w:right w:w="57" w:type="dxa"/>
            </w:tcMar>
            <w:vAlign w:val="center"/>
          </w:tcPr>
          <w:p w:rsidR="00080DD3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Объем</w:t>
            </w:r>
          </w:p>
          <w:p w:rsidR="00F07245" w:rsidRPr="000D6D21" w:rsidRDefault="00F07245" w:rsidP="00080DD3">
            <w:pPr>
              <w:spacing w:line="216" w:lineRule="auto"/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202</w:t>
            </w:r>
            <w:r w:rsidR="00D6042E" w:rsidRPr="000D6D21">
              <w:rPr>
                <w:rFonts w:eastAsia="Georgia"/>
                <w:sz w:val="24"/>
                <w:szCs w:val="26"/>
                <w:lang w:eastAsia="en-US"/>
              </w:rPr>
              <w:t>4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год</w:t>
            </w:r>
          </w:p>
        </w:tc>
      </w:tr>
      <w:tr w:rsidR="00EE51B7" w:rsidRPr="000D6D21" w:rsidTr="00080DD3">
        <w:tc>
          <w:tcPr>
            <w:tcW w:w="4243" w:type="pct"/>
            <w:tcMar>
              <w:left w:w="57" w:type="dxa"/>
              <w:right w:w="57" w:type="dxa"/>
            </w:tcMar>
            <w:vAlign w:val="center"/>
          </w:tcPr>
          <w:p w:rsidR="00F07245" w:rsidRPr="000D6D21" w:rsidRDefault="00F07245" w:rsidP="00BB6846">
            <w:pPr>
              <w:spacing w:line="228" w:lineRule="auto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За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счет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исто</w:t>
            </w:r>
            <w:r w:rsidR="00160F1C" w:rsidRPr="000D6D21">
              <w:rPr>
                <w:rFonts w:eastAsia="Georgia"/>
                <w:sz w:val="24"/>
                <w:szCs w:val="26"/>
                <w:lang w:eastAsia="en-US"/>
              </w:rPr>
              <w:t>чников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="00160F1C" w:rsidRPr="000D6D21">
              <w:rPr>
                <w:rFonts w:eastAsia="Georgia"/>
                <w:sz w:val="24"/>
                <w:szCs w:val="26"/>
                <w:lang w:eastAsia="en-US"/>
              </w:rPr>
              <w:t>финансирования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="00160F1C" w:rsidRPr="000D6D21">
              <w:rPr>
                <w:rFonts w:eastAsia="Georgia"/>
                <w:sz w:val="24"/>
                <w:szCs w:val="26"/>
                <w:lang w:eastAsia="en-US"/>
              </w:rPr>
              <w:t>дефицита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бюджета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поселения,</w:t>
            </w:r>
            <w:r w:rsidR="00F25CB0" w:rsidRPr="000D6D21">
              <w:rPr>
                <w:rFonts w:eastAsia="Georgia"/>
                <w:sz w:val="24"/>
                <w:szCs w:val="26"/>
                <w:lang w:eastAsia="en-US"/>
              </w:rPr>
              <w:t xml:space="preserve"> </w:t>
            </w:r>
            <w:r w:rsidRPr="000D6D21">
              <w:rPr>
                <w:rFonts w:eastAsia="Georgia"/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757" w:type="pct"/>
            <w:tcMar>
              <w:left w:w="57" w:type="dxa"/>
              <w:right w:w="57" w:type="dxa"/>
            </w:tcMar>
            <w:vAlign w:val="center"/>
          </w:tcPr>
          <w:p w:rsidR="00F07245" w:rsidRPr="000D6D21" w:rsidRDefault="00F07245" w:rsidP="00BB6846">
            <w:pPr>
              <w:spacing w:line="228" w:lineRule="auto"/>
              <w:jc w:val="center"/>
              <w:rPr>
                <w:rFonts w:eastAsia="Georgia"/>
                <w:sz w:val="24"/>
                <w:szCs w:val="26"/>
                <w:lang w:eastAsia="en-US"/>
              </w:rPr>
            </w:pPr>
            <w:r w:rsidRPr="000D6D21">
              <w:rPr>
                <w:rFonts w:eastAsia="Georgia"/>
                <w:sz w:val="24"/>
                <w:szCs w:val="26"/>
                <w:lang w:eastAsia="en-US"/>
              </w:rPr>
              <w:t>––</w:t>
            </w:r>
          </w:p>
        </w:tc>
      </w:tr>
    </w:tbl>
    <w:p w:rsidR="00F07245" w:rsidRPr="000D6D21" w:rsidRDefault="00F07245" w:rsidP="0022231C">
      <w:pPr>
        <w:jc w:val="both"/>
        <w:outlineLvl w:val="0"/>
        <w:rPr>
          <w:sz w:val="28"/>
          <w:szCs w:val="28"/>
        </w:rPr>
      </w:pPr>
    </w:p>
    <w:p w:rsidR="00F07245" w:rsidRPr="000D6D21" w:rsidRDefault="00F07245" w:rsidP="0022231C">
      <w:pPr>
        <w:jc w:val="both"/>
        <w:outlineLvl w:val="0"/>
        <w:rPr>
          <w:sz w:val="28"/>
          <w:szCs w:val="28"/>
        </w:rPr>
      </w:pPr>
    </w:p>
    <w:p w:rsidR="0022231C" w:rsidRPr="000D6D21" w:rsidRDefault="000D6D21" w:rsidP="002223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22231C" w:rsidRPr="000D6D21" w:rsidRDefault="0022231C" w:rsidP="0022231C">
      <w:pPr>
        <w:jc w:val="both"/>
        <w:outlineLvl w:val="0"/>
        <w:rPr>
          <w:sz w:val="28"/>
          <w:szCs w:val="28"/>
        </w:rPr>
      </w:pPr>
      <w:r w:rsidRPr="000D6D21">
        <w:rPr>
          <w:sz w:val="28"/>
          <w:szCs w:val="28"/>
        </w:rPr>
        <w:t>поселения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Курганинского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района</w:t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="00080DD3">
        <w:rPr>
          <w:sz w:val="28"/>
          <w:szCs w:val="28"/>
        </w:rPr>
        <w:tab/>
      </w:r>
      <w:r w:rsidRPr="000D6D21">
        <w:rPr>
          <w:sz w:val="28"/>
          <w:szCs w:val="28"/>
        </w:rPr>
        <w:t>Н.Н.</w:t>
      </w:r>
      <w:r w:rsidR="00F25CB0" w:rsidRPr="000D6D21">
        <w:rPr>
          <w:sz w:val="28"/>
          <w:szCs w:val="28"/>
        </w:rPr>
        <w:t xml:space="preserve"> </w:t>
      </w:r>
      <w:r w:rsidRPr="000D6D21">
        <w:rPr>
          <w:sz w:val="28"/>
          <w:szCs w:val="28"/>
        </w:rPr>
        <w:t>Барышникова</w:t>
      </w:r>
    </w:p>
    <w:sectPr w:rsidR="0022231C" w:rsidRPr="000D6D21" w:rsidSect="0025627B"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84" w:rsidRDefault="00276184" w:rsidP="00C870CC">
      <w:r>
        <w:separator/>
      </w:r>
    </w:p>
  </w:endnote>
  <w:endnote w:type="continuationSeparator" w:id="0">
    <w:p w:rsidR="00276184" w:rsidRDefault="00276184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84" w:rsidRDefault="00276184" w:rsidP="00C870CC">
      <w:r>
        <w:separator/>
      </w:r>
    </w:p>
  </w:footnote>
  <w:footnote w:type="continuationSeparator" w:id="0">
    <w:p w:rsidR="00276184" w:rsidRDefault="00276184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5000"/>
    <w:rsid w:val="000062AF"/>
    <w:rsid w:val="000108C1"/>
    <w:rsid w:val="00015BA9"/>
    <w:rsid w:val="000203FF"/>
    <w:rsid w:val="0002112D"/>
    <w:rsid w:val="00022C89"/>
    <w:rsid w:val="0002532F"/>
    <w:rsid w:val="00030E0D"/>
    <w:rsid w:val="000403CC"/>
    <w:rsid w:val="00041F83"/>
    <w:rsid w:val="00043E57"/>
    <w:rsid w:val="00045A3F"/>
    <w:rsid w:val="00047D26"/>
    <w:rsid w:val="0005065E"/>
    <w:rsid w:val="00053009"/>
    <w:rsid w:val="00053CA1"/>
    <w:rsid w:val="00057B24"/>
    <w:rsid w:val="00061B51"/>
    <w:rsid w:val="00062C00"/>
    <w:rsid w:val="00065080"/>
    <w:rsid w:val="00065371"/>
    <w:rsid w:val="00071DA2"/>
    <w:rsid w:val="000721DD"/>
    <w:rsid w:val="00072EB5"/>
    <w:rsid w:val="00075CDB"/>
    <w:rsid w:val="00080A4B"/>
    <w:rsid w:val="00080DD3"/>
    <w:rsid w:val="00083A09"/>
    <w:rsid w:val="00086221"/>
    <w:rsid w:val="000878CE"/>
    <w:rsid w:val="0009394F"/>
    <w:rsid w:val="00095291"/>
    <w:rsid w:val="00097C2A"/>
    <w:rsid w:val="000A6C74"/>
    <w:rsid w:val="000B0C35"/>
    <w:rsid w:val="000B17CC"/>
    <w:rsid w:val="000B1EED"/>
    <w:rsid w:val="000B3673"/>
    <w:rsid w:val="000B7223"/>
    <w:rsid w:val="000B7D4C"/>
    <w:rsid w:val="000C2DD8"/>
    <w:rsid w:val="000C4658"/>
    <w:rsid w:val="000C764B"/>
    <w:rsid w:val="000D1DB5"/>
    <w:rsid w:val="000D6D21"/>
    <w:rsid w:val="000E6AA6"/>
    <w:rsid w:val="000F02A4"/>
    <w:rsid w:val="001008F8"/>
    <w:rsid w:val="001065C9"/>
    <w:rsid w:val="0011543A"/>
    <w:rsid w:val="00122409"/>
    <w:rsid w:val="001243EA"/>
    <w:rsid w:val="00124577"/>
    <w:rsid w:val="00124A55"/>
    <w:rsid w:val="00127D13"/>
    <w:rsid w:val="0013048D"/>
    <w:rsid w:val="00136074"/>
    <w:rsid w:val="00141F16"/>
    <w:rsid w:val="00141F31"/>
    <w:rsid w:val="001504EA"/>
    <w:rsid w:val="0015300F"/>
    <w:rsid w:val="001569ED"/>
    <w:rsid w:val="00160F1C"/>
    <w:rsid w:val="00163D7C"/>
    <w:rsid w:val="001673DD"/>
    <w:rsid w:val="0017717C"/>
    <w:rsid w:val="001834FA"/>
    <w:rsid w:val="00185E5D"/>
    <w:rsid w:val="001860EA"/>
    <w:rsid w:val="00187B0A"/>
    <w:rsid w:val="0019112C"/>
    <w:rsid w:val="00194450"/>
    <w:rsid w:val="001950B6"/>
    <w:rsid w:val="00195C80"/>
    <w:rsid w:val="0019621D"/>
    <w:rsid w:val="00196BD9"/>
    <w:rsid w:val="001A2B60"/>
    <w:rsid w:val="001A56F2"/>
    <w:rsid w:val="001B4D5D"/>
    <w:rsid w:val="001B5E73"/>
    <w:rsid w:val="001C0E45"/>
    <w:rsid w:val="001C3E43"/>
    <w:rsid w:val="001D4224"/>
    <w:rsid w:val="001D528A"/>
    <w:rsid w:val="001D7290"/>
    <w:rsid w:val="001E18B6"/>
    <w:rsid w:val="001E3F8F"/>
    <w:rsid w:val="001F0CE4"/>
    <w:rsid w:val="001F5B9C"/>
    <w:rsid w:val="001F6952"/>
    <w:rsid w:val="00210C02"/>
    <w:rsid w:val="002129D5"/>
    <w:rsid w:val="00216286"/>
    <w:rsid w:val="0022231C"/>
    <w:rsid w:val="00222D31"/>
    <w:rsid w:val="002236C6"/>
    <w:rsid w:val="00223F44"/>
    <w:rsid w:val="0022403E"/>
    <w:rsid w:val="0022424A"/>
    <w:rsid w:val="0022508C"/>
    <w:rsid w:val="002259AD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627B"/>
    <w:rsid w:val="002663FD"/>
    <w:rsid w:val="00266B6F"/>
    <w:rsid w:val="00272CE6"/>
    <w:rsid w:val="002737D6"/>
    <w:rsid w:val="00276184"/>
    <w:rsid w:val="00281A6C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C04B6"/>
    <w:rsid w:val="002C2743"/>
    <w:rsid w:val="002C3AEC"/>
    <w:rsid w:val="002C7FD0"/>
    <w:rsid w:val="002D1198"/>
    <w:rsid w:val="002D767B"/>
    <w:rsid w:val="002E2AB8"/>
    <w:rsid w:val="002E5118"/>
    <w:rsid w:val="002E7F2A"/>
    <w:rsid w:val="002F0935"/>
    <w:rsid w:val="002F422B"/>
    <w:rsid w:val="002F5B85"/>
    <w:rsid w:val="002F650D"/>
    <w:rsid w:val="002F661E"/>
    <w:rsid w:val="002F7461"/>
    <w:rsid w:val="00302471"/>
    <w:rsid w:val="00304E5D"/>
    <w:rsid w:val="00310C61"/>
    <w:rsid w:val="003141C8"/>
    <w:rsid w:val="00314DFE"/>
    <w:rsid w:val="003178B9"/>
    <w:rsid w:val="00324EA3"/>
    <w:rsid w:val="0032716A"/>
    <w:rsid w:val="0033126B"/>
    <w:rsid w:val="003364ED"/>
    <w:rsid w:val="00343E53"/>
    <w:rsid w:val="00344414"/>
    <w:rsid w:val="00347CDD"/>
    <w:rsid w:val="00351C66"/>
    <w:rsid w:val="00356F5F"/>
    <w:rsid w:val="00357817"/>
    <w:rsid w:val="00357850"/>
    <w:rsid w:val="00373C2B"/>
    <w:rsid w:val="003817A6"/>
    <w:rsid w:val="0039021F"/>
    <w:rsid w:val="00391BF1"/>
    <w:rsid w:val="00392352"/>
    <w:rsid w:val="003931ED"/>
    <w:rsid w:val="00397325"/>
    <w:rsid w:val="003B1C68"/>
    <w:rsid w:val="003B7FF5"/>
    <w:rsid w:val="003C5DA4"/>
    <w:rsid w:val="003C7002"/>
    <w:rsid w:val="003C782C"/>
    <w:rsid w:val="003D142E"/>
    <w:rsid w:val="003E3B74"/>
    <w:rsid w:val="003E3DE2"/>
    <w:rsid w:val="003F24C1"/>
    <w:rsid w:val="003F2D69"/>
    <w:rsid w:val="003F632C"/>
    <w:rsid w:val="003F71CC"/>
    <w:rsid w:val="003F736C"/>
    <w:rsid w:val="003F7669"/>
    <w:rsid w:val="00402FA1"/>
    <w:rsid w:val="004053D6"/>
    <w:rsid w:val="00406C1B"/>
    <w:rsid w:val="00426EB0"/>
    <w:rsid w:val="00427D15"/>
    <w:rsid w:val="004322D9"/>
    <w:rsid w:val="00441051"/>
    <w:rsid w:val="00446DBB"/>
    <w:rsid w:val="0044743C"/>
    <w:rsid w:val="0045757F"/>
    <w:rsid w:val="0046063E"/>
    <w:rsid w:val="00462AE6"/>
    <w:rsid w:val="00470A34"/>
    <w:rsid w:val="004712AB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49EF"/>
    <w:rsid w:val="004C66B8"/>
    <w:rsid w:val="004D1691"/>
    <w:rsid w:val="004D369A"/>
    <w:rsid w:val="004D43C1"/>
    <w:rsid w:val="004D5ED2"/>
    <w:rsid w:val="004D674C"/>
    <w:rsid w:val="004E077B"/>
    <w:rsid w:val="004E7986"/>
    <w:rsid w:val="004F69FE"/>
    <w:rsid w:val="0050256D"/>
    <w:rsid w:val="00504377"/>
    <w:rsid w:val="00504D67"/>
    <w:rsid w:val="00505829"/>
    <w:rsid w:val="005132D8"/>
    <w:rsid w:val="00513419"/>
    <w:rsid w:val="005166F0"/>
    <w:rsid w:val="005223EE"/>
    <w:rsid w:val="005234F3"/>
    <w:rsid w:val="0052413D"/>
    <w:rsid w:val="005245B3"/>
    <w:rsid w:val="00527423"/>
    <w:rsid w:val="0054241C"/>
    <w:rsid w:val="00551DB0"/>
    <w:rsid w:val="00563423"/>
    <w:rsid w:val="00564773"/>
    <w:rsid w:val="00565AF9"/>
    <w:rsid w:val="00565C37"/>
    <w:rsid w:val="00573517"/>
    <w:rsid w:val="00580550"/>
    <w:rsid w:val="00586136"/>
    <w:rsid w:val="005A05F0"/>
    <w:rsid w:val="005A2F39"/>
    <w:rsid w:val="005A43BC"/>
    <w:rsid w:val="005B7DB2"/>
    <w:rsid w:val="005D0A7D"/>
    <w:rsid w:val="005D1139"/>
    <w:rsid w:val="005D45E6"/>
    <w:rsid w:val="005E1F30"/>
    <w:rsid w:val="005E74B1"/>
    <w:rsid w:val="005F06C7"/>
    <w:rsid w:val="005F5277"/>
    <w:rsid w:val="005F754E"/>
    <w:rsid w:val="005F7870"/>
    <w:rsid w:val="0060107D"/>
    <w:rsid w:val="00603983"/>
    <w:rsid w:val="0060764F"/>
    <w:rsid w:val="00615793"/>
    <w:rsid w:val="00625217"/>
    <w:rsid w:val="006407BD"/>
    <w:rsid w:val="0064085B"/>
    <w:rsid w:val="00642F60"/>
    <w:rsid w:val="006502A9"/>
    <w:rsid w:val="00651606"/>
    <w:rsid w:val="006623B4"/>
    <w:rsid w:val="00674014"/>
    <w:rsid w:val="00680775"/>
    <w:rsid w:val="00680CF2"/>
    <w:rsid w:val="00682A58"/>
    <w:rsid w:val="00687CBD"/>
    <w:rsid w:val="006A50AE"/>
    <w:rsid w:val="006B3D39"/>
    <w:rsid w:val="006B4137"/>
    <w:rsid w:val="006C2AF9"/>
    <w:rsid w:val="006C46CC"/>
    <w:rsid w:val="006C6009"/>
    <w:rsid w:val="006D2CD0"/>
    <w:rsid w:val="006D34B0"/>
    <w:rsid w:val="006D3B46"/>
    <w:rsid w:val="006E1822"/>
    <w:rsid w:val="006E1F29"/>
    <w:rsid w:val="006E352D"/>
    <w:rsid w:val="006F4FAF"/>
    <w:rsid w:val="006F67B8"/>
    <w:rsid w:val="007005FE"/>
    <w:rsid w:val="00705A5D"/>
    <w:rsid w:val="00707FD5"/>
    <w:rsid w:val="007105BF"/>
    <w:rsid w:val="00720CF7"/>
    <w:rsid w:val="00722E6C"/>
    <w:rsid w:val="00731327"/>
    <w:rsid w:val="00737189"/>
    <w:rsid w:val="007377B5"/>
    <w:rsid w:val="0074393E"/>
    <w:rsid w:val="00743994"/>
    <w:rsid w:val="00746174"/>
    <w:rsid w:val="00746566"/>
    <w:rsid w:val="007478CC"/>
    <w:rsid w:val="0075034D"/>
    <w:rsid w:val="0075541E"/>
    <w:rsid w:val="0076401A"/>
    <w:rsid w:val="00764698"/>
    <w:rsid w:val="00770A48"/>
    <w:rsid w:val="00773FF7"/>
    <w:rsid w:val="00780D90"/>
    <w:rsid w:val="0078534D"/>
    <w:rsid w:val="00791331"/>
    <w:rsid w:val="00792DC8"/>
    <w:rsid w:val="00794305"/>
    <w:rsid w:val="0079457A"/>
    <w:rsid w:val="007951F6"/>
    <w:rsid w:val="007A0A07"/>
    <w:rsid w:val="007A0FEC"/>
    <w:rsid w:val="007A2A8B"/>
    <w:rsid w:val="007A6812"/>
    <w:rsid w:val="007B2422"/>
    <w:rsid w:val="007B7455"/>
    <w:rsid w:val="007C2E46"/>
    <w:rsid w:val="007D23BD"/>
    <w:rsid w:val="007D5154"/>
    <w:rsid w:val="007D5ECA"/>
    <w:rsid w:val="007E0B47"/>
    <w:rsid w:val="007E7553"/>
    <w:rsid w:val="007E7E41"/>
    <w:rsid w:val="007F0824"/>
    <w:rsid w:val="007F3894"/>
    <w:rsid w:val="007F3981"/>
    <w:rsid w:val="00800A72"/>
    <w:rsid w:val="00802C02"/>
    <w:rsid w:val="0080397D"/>
    <w:rsid w:val="00805A9A"/>
    <w:rsid w:val="00806D8A"/>
    <w:rsid w:val="008101E0"/>
    <w:rsid w:val="00811211"/>
    <w:rsid w:val="0081299D"/>
    <w:rsid w:val="00813D6D"/>
    <w:rsid w:val="008141D1"/>
    <w:rsid w:val="00814AD5"/>
    <w:rsid w:val="0082140F"/>
    <w:rsid w:val="00826302"/>
    <w:rsid w:val="00826D56"/>
    <w:rsid w:val="00832B8B"/>
    <w:rsid w:val="00832E65"/>
    <w:rsid w:val="00833A72"/>
    <w:rsid w:val="00835609"/>
    <w:rsid w:val="00835729"/>
    <w:rsid w:val="00836A20"/>
    <w:rsid w:val="00851AB2"/>
    <w:rsid w:val="00855FBF"/>
    <w:rsid w:val="00860F81"/>
    <w:rsid w:val="00862A2D"/>
    <w:rsid w:val="00863E36"/>
    <w:rsid w:val="00865545"/>
    <w:rsid w:val="00866238"/>
    <w:rsid w:val="00866824"/>
    <w:rsid w:val="0087324D"/>
    <w:rsid w:val="00876FD3"/>
    <w:rsid w:val="00877CE3"/>
    <w:rsid w:val="00882F6C"/>
    <w:rsid w:val="00890CD0"/>
    <w:rsid w:val="00894B65"/>
    <w:rsid w:val="00895553"/>
    <w:rsid w:val="008A1B0A"/>
    <w:rsid w:val="008A367B"/>
    <w:rsid w:val="008B19B7"/>
    <w:rsid w:val="008B1AAB"/>
    <w:rsid w:val="008B47A8"/>
    <w:rsid w:val="008C1550"/>
    <w:rsid w:val="008C3C47"/>
    <w:rsid w:val="008D0F93"/>
    <w:rsid w:val="008D47B2"/>
    <w:rsid w:val="008D6264"/>
    <w:rsid w:val="008E045A"/>
    <w:rsid w:val="008E1902"/>
    <w:rsid w:val="008E4B33"/>
    <w:rsid w:val="008E70A7"/>
    <w:rsid w:val="008F01E7"/>
    <w:rsid w:val="008F2D7E"/>
    <w:rsid w:val="00904997"/>
    <w:rsid w:val="009050AE"/>
    <w:rsid w:val="009147B6"/>
    <w:rsid w:val="00921E88"/>
    <w:rsid w:val="00926B7A"/>
    <w:rsid w:val="009277B1"/>
    <w:rsid w:val="00930B56"/>
    <w:rsid w:val="00932024"/>
    <w:rsid w:val="00935C69"/>
    <w:rsid w:val="0093632F"/>
    <w:rsid w:val="009404E9"/>
    <w:rsid w:val="0094194B"/>
    <w:rsid w:val="009546EF"/>
    <w:rsid w:val="009632F7"/>
    <w:rsid w:val="00965A0E"/>
    <w:rsid w:val="009740AB"/>
    <w:rsid w:val="00980E1E"/>
    <w:rsid w:val="009828F5"/>
    <w:rsid w:val="00983FCB"/>
    <w:rsid w:val="00985995"/>
    <w:rsid w:val="00986A80"/>
    <w:rsid w:val="00987C5E"/>
    <w:rsid w:val="00993141"/>
    <w:rsid w:val="009A0F45"/>
    <w:rsid w:val="009A18EA"/>
    <w:rsid w:val="009A6CF9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E457C"/>
    <w:rsid w:val="009F177F"/>
    <w:rsid w:val="009F4D20"/>
    <w:rsid w:val="009F7942"/>
    <w:rsid w:val="00A02F30"/>
    <w:rsid w:val="00A041AF"/>
    <w:rsid w:val="00A05E93"/>
    <w:rsid w:val="00A06B08"/>
    <w:rsid w:val="00A10980"/>
    <w:rsid w:val="00A10E13"/>
    <w:rsid w:val="00A17D8F"/>
    <w:rsid w:val="00A23D0C"/>
    <w:rsid w:val="00A26F06"/>
    <w:rsid w:val="00A378C1"/>
    <w:rsid w:val="00A47116"/>
    <w:rsid w:val="00A50844"/>
    <w:rsid w:val="00A53D88"/>
    <w:rsid w:val="00A54E72"/>
    <w:rsid w:val="00A732C1"/>
    <w:rsid w:val="00A7359E"/>
    <w:rsid w:val="00A74F7B"/>
    <w:rsid w:val="00A849D8"/>
    <w:rsid w:val="00A9340B"/>
    <w:rsid w:val="00AA43B0"/>
    <w:rsid w:val="00AA44E2"/>
    <w:rsid w:val="00AA5E5E"/>
    <w:rsid w:val="00AB0D57"/>
    <w:rsid w:val="00AB4BA1"/>
    <w:rsid w:val="00AC21E7"/>
    <w:rsid w:val="00AC2568"/>
    <w:rsid w:val="00AC4CEA"/>
    <w:rsid w:val="00AC7DB9"/>
    <w:rsid w:val="00AD6BB6"/>
    <w:rsid w:val="00AD739C"/>
    <w:rsid w:val="00AD75DA"/>
    <w:rsid w:val="00AD7B91"/>
    <w:rsid w:val="00AE0981"/>
    <w:rsid w:val="00AE55E6"/>
    <w:rsid w:val="00AF6451"/>
    <w:rsid w:val="00AF687F"/>
    <w:rsid w:val="00AF6D28"/>
    <w:rsid w:val="00B00609"/>
    <w:rsid w:val="00B02B31"/>
    <w:rsid w:val="00B10F99"/>
    <w:rsid w:val="00B17C25"/>
    <w:rsid w:val="00B27D05"/>
    <w:rsid w:val="00B27ED0"/>
    <w:rsid w:val="00B311A3"/>
    <w:rsid w:val="00B359F7"/>
    <w:rsid w:val="00B41F80"/>
    <w:rsid w:val="00B44B41"/>
    <w:rsid w:val="00B46E41"/>
    <w:rsid w:val="00B50BAB"/>
    <w:rsid w:val="00B531C9"/>
    <w:rsid w:val="00B5365E"/>
    <w:rsid w:val="00B60BA0"/>
    <w:rsid w:val="00B61001"/>
    <w:rsid w:val="00B670F9"/>
    <w:rsid w:val="00B7093F"/>
    <w:rsid w:val="00B714FE"/>
    <w:rsid w:val="00B73D4C"/>
    <w:rsid w:val="00B77C33"/>
    <w:rsid w:val="00B90293"/>
    <w:rsid w:val="00B920B4"/>
    <w:rsid w:val="00BB16A9"/>
    <w:rsid w:val="00BB6846"/>
    <w:rsid w:val="00BC04F4"/>
    <w:rsid w:val="00BC316C"/>
    <w:rsid w:val="00BD0A2F"/>
    <w:rsid w:val="00BD2DBC"/>
    <w:rsid w:val="00BD3B1D"/>
    <w:rsid w:val="00BD7AEE"/>
    <w:rsid w:val="00BE2394"/>
    <w:rsid w:val="00BE6671"/>
    <w:rsid w:val="00BE7FBE"/>
    <w:rsid w:val="00BF25A8"/>
    <w:rsid w:val="00BF6829"/>
    <w:rsid w:val="00C02CF5"/>
    <w:rsid w:val="00C14137"/>
    <w:rsid w:val="00C14A3D"/>
    <w:rsid w:val="00C1680A"/>
    <w:rsid w:val="00C16940"/>
    <w:rsid w:val="00C20E19"/>
    <w:rsid w:val="00C23952"/>
    <w:rsid w:val="00C26EEE"/>
    <w:rsid w:val="00C2766C"/>
    <w:rsid w:val="00C31413"/>
    <w:rsid w:val="00C37B04"/>
    <w:rsid w:val="00C40EC0"/>
    <w:rsid w:val="00C45552"/>
    <w:rsid w:val="00C50AA0"/>
    <w:rsid w:val="00C52EFE"/>
    <w:rsid w:val="00C55870"/>
    <w:rsid w:val="00C60674"/>
    <w:rsid w:val="00C649CC"/>
    <w:rsid w:val="00C676AE"/>
    <w:rsid w:val="00C70E92"/>
    <w:rsid w:val="00C71B86"/>
    <w:rsid w:val="00C7280E"/>
    <w:rsid w:val="00C74F8C"/>
    <w:rsid w:val="00C75C19"/>
    <w:rsid w:val="00C768F0"/>
    <w:rsid w:val="00C81029"/>
    <w:rsid w:val="00C81B28"/>
    <w:rsid w:val="00C81F48"/>
    <w:rsid w:val="00C8606A"/>
    <w:rsid w:val="00C86223"/>
    <w:rsid w:val="00C870CC"/>
    <w:rsid w:val="00C91BDE"/>
    <w:rsid w:val="00C91CCC"/>
    <w:rsid w:val="00C9217A"/>
    <w:rsid w:val="00CA645A"/>
    <w:rsid w:val="00CB6C90"/>
    <w:rsid w:val="00CB7611"/>
    <w:rsid w:val="00CC1BB6"/>
    <w:rsid w:val="00CD4DE4"/>
    <w:rsid w:val="00CE3F7C"/>
    <w:rsid w:val="00CF1A4D"/>
    <w:rsid w:val="00CF1E58"/>
    <w:rsid w:val="00D0173E"/>
    <w:rsid w:val="00D0538B"/>
    <w:rsid w:val="00D05A6B"/>
    <w:rsid w:val="00D1081D"/>
    <w:rsid w:val="00D10AF2"/>
    <w:rsid w:val="00D11A26"/>
    <w:rsid w:val="00D12C4E"/>
    <w:rsid w:val="00D1691C"/>
    <w:rsid w:val="00D172CF"/>
    <w:rsid w:val="00D21092"/>
    <w:rsid w:val="00D23AC3"/>
    <w:rsid w:val="00D26539"/>
    <w:rsid w:val="00D32D80"/>
    <w:rsid w:val="00D34778"/>
    <w:rsid w:val="00D40091"/>
    <w:rsid w:val="00D45B02"/>
    <w:rsid w:val="00D46C3B"/>
    <w:rsid w:val="00D54154"/>
    <w:rsid w:val="00D545AC"/>
    <w:rsid w:val="00D57957"/>
    <w:rsid w:val="00D6016E"/>
    <w:rsid w:val="00D6042E"/>
    <w:rsid w:val="00D62181"/>
    <w:rsid w:val="00D6506C"/>
    <w:rsid w:val="00D66C22"/>
    <w:rsid w:val="00D66D5E"/>
    <w:rsid w:val="00D76605"/>
    <w:rsid w:val="00D84892"/>
    <w:rsid w:val="00D84D8B"/>
    <w:rsid w:val="00D873F4"/>
    <w:rsid w:val="00D9519F"/>
    <w:rsid w:val="00D96CDD"/>
    <w:rsid w:val="00D96DAC"/>
    <w:rsid w:val="00D97AAB"/>
    <w:rsid w:val="00DA0363"/>
    <w:rsid w:val="00DB08C7"/>
    <w:rsid w:val="00DB1CC7"/>
    <w:rsid w:val="00DB41B1"/>
    <w:rsid w:val="00DB45C1"/>
    <w:rsid w:val="00DB63EA"/>
    <w:rsid w:val="00DC3CB3"/>
    <w:rsid w:val="00DC5701"/>
    <w:rsid w:val="00DC6E01"/>
    <w:rsid w:val="00DD3658"/>
    <w:rsid w:val="00DE029B"/>
    <w:rsid w:val="00DE298E"/>
    <w:rsid w:val="00DE2CC0"/>
    <w:rsid w:val="00DE3D35"/>
    <w:rsid w:val="00E00AD2"/>
    <w:rsid w:val="00E03DB7"/>
    <w:rsid w:val="00E04DD3"/>
    <w:rsid w:val="00E06CDC"/>
    <w:rsid w:val="00E13DEF"/>
    <w:rsid w:val="00E21E18"/>
    <w:rsid w:val="00E22578"/>
    <w:rsid w:val="00E226E3"/>
    <w:rsid w:val="00E33FC3"/>
    <w:rsid w:val="00E341C7"/>
    <w:rsid w:val="00E367D7"/>
    <w:rsid w:val="00E41DE2"/>
    <w:rsid w:val="00E45493"/>
    <w:rsid w:val="00E514E5"/>
    <w:rsid w:val="00E52AD7"/>
    <w:rsid w:val="00E54B0C"/>
    <w:rsid w:val="00E54EEB"/>
    <w:rsid w:val="00E62E0F"/>
    <w:rsid w:val="00E67B25"/>
    <w:rsid w:val="00E67D50"/>
    <w:rsid w:val="00E67ED7"/>
    <w:rsid w:val="00E857D4"/>
    <w:rsid w:val="00E91249"/>
    <w:rsid w:val="00E91297"/>
    <w:rsid w:val="00E93021"/>
    <w:rsid w:val="00EA7269"/>
    <w:rsid w:val="00EB2C29"/>
    <w:rsid w:val="00EB53D2"/>
    <w:rsid w:val="00EC1741"/>
    <w:rsid w:val="00EC47E1"/>
    <w:rsid w:val="00EC780E"/>
    <w:rsid w:val="00ED1672"/>
    <w:rsid w:val="00ED1BF8"/>
    <w:rsid w:val="00ED46EA"/>
    <w:rsid w:val="00EE1A6B"/>
    <w:rsid w:val="00EE23E2"/>
    <w:rsid w:val="00EE3ABB"/>
    <w:rsid w:val="00EE51B7"/>
    <w:rsid w:val="00EE7682"/>
    <w:rsid w:val="00EF3C52"/>
    <w:rsid w:val="00EF4A66"/>
    <w:rsid w:val="00F00C30"/>
    <w:rsid w:val="00F01E11"/>
    <w:rsid w:val="00F03538"/>
    <w:rsid w:val="00F04921"/>
    <w:rsid w:val="00F06CEB"/>
    <w:rsid w:val="00F07245"/>
    <w:rsid w:val="00F11335"/>
    <w:rsid w:val="00F13C87"/>
    <w:rsid w:val="00F14929"/>
    <w:rsid w:val="00F14C74"/>
    <w:rsid w:val="00F16576"/>
    <w:rsid w:val="00F16E21"/>
    <w:rsid w:val="00F16FAF"/>
    <w:rsid w:val="00F17DFB"/>
    <w:rsid w:val="00F17E78"/>
    <w:rsid w:val="00F25CB0"/>
    <w:rsid w:val="00F33B67"/>
    <w:rsid w:val="00F36412"/>
    <w:rsid w:val="00F40824"/>
    <w:rsid w:val="00F4685B"/>
    <w:rsid w:val="00F51961"/>
    <w:rsid w:val="00F547A5"/>
    <w:rsid w:val="00F66643"/>
    <w:rsid w:val="00F679C4"/>
    <w:rsid w:val="00F71230"/>
    <w:rsid w:val="00F72B8C"/>
    <w:rsid w:val="00F730FF"/>
    <w:rsid w:val="00F7702D"/>
    <w:rsid w:val="00F83E50"/>
    <w:rsid w:val="00F8470A"/>
    <w:rsid w:val="00F84C9C"/>
    <w:rsid w:val="00F86049"/>
    <w:rsid w:val="00F91ED6"/>
    <w:rsid w:val="00F922C7"/>
    <w:rsid w:val="00F93288"/>
    <w:rsid w:val="00F94A32"/>
    <w:rsid w:val="00F97C88"/>
    <w:rsid w:val="00FA2843"/>
    <w:rsid w:val="00FB138E"/>
    <w:rsid w:val="00FB24B8"/>
    <w:rsid w:val="00FC673F"/>
    <w:rsid w:val="00FC7931"/>
    <w:rsid w:val="00FD627B"/>
    <w:rsid w:val="00FD7484"/>
    <w:rsid w:val="00FE0BFC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9BF9D"/>
  <w15:chartTrackingRefBased/>
  <w15:docId w15:val="{F1667400-58BD-4701-917F-DC9E052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qFormat/>
    <w:rsid w:val="002E7F2A"/>
    <w:rPr>
      <w:sz w:val="24"/>
      <w:szCs w:val="24"/>
    </w:rPr>
  </w:style>
  <w:style w:type="paragraph" w:customStyle="1" w:styleId="Style6">
    <w:name w:val="Style6"/>
    <w:basedOn w:val="a"/>
    <w:qFormat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qFormat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qFormat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qFormat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qFormat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qFormat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-">
    <w:name w:val="Интернет-ссылка"/>
    <w:uiPriority w:val="99"/>
    <w:semiHidden/>
    <w:unhideWhenUsed/>
    <w:rsid w:val="006C6009"/>
    <w:rPr>
      <w:color w:val="000080"/>
      <w:u w:val="single"/>
    </w:rPr>
  </w:style>
  <w:style w:type="character" w:styleId="af8">
    <w:name w:val="Hyperlink"/>
    <w:rsid w:val="00B53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177;n=85414;fld=134;dst=122531" TargetMode="External"/><Relationship Id="rId18" Type="http://schemas.openxmlformats.org/officeDocument/2006/relationships/hyperlink" Target="consultantplus://offline/main?base=RLAW177;n=85414;fld=134;dst=11279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0837" TargetMode="External"/><Relationship Id="rId17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5414;fld=134;dst=1127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85414;fld=134;dst=109653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yperlink" Target="consultantplus://offline/main?base=RLAW177;n=85414;fld=134;dst=1128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Relationship Id="rId14" Type="http://schemas.openxmlformats.org/officeDocument/2006/relationships/hyperlink" Target="consultantplus://offline/main?base=RLAW177;n=85414;fld=134;dst=109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7FA1-27C0-4BA8-BF18-57A45082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11475</Words>
  <Characters>65413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76735</CharactersWithSpaces>
  <SharedDoc>false</SharedDoc>
  <HLinks>
    <vt:vector size="66" baseType="variant">
      <vt:variant>
        <vt:i4>589841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393246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6</cp:revision>
  <cp:lastPrinted>2023-11-13T10:03:00Z</cp:lastPrinted>
  <dcterms:created xsi:type="dcterms:W3CDTF">2023-12-27T06:33:00Z</dcterms:created>
  <dcterms:modified xsi:type="dcterms:W3CDTF">2023-12-27T08:04:00Z</dcterms:modified>
</cp:coreProperties>
</file>