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779DA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4A9F0830" wp14:editId="5209F573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AE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AE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E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7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F7EAE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10EFA" w:rsidRPr="00BF7EAE" w:rsidRDefault="00910EFA" w:rsidP="00910EFA">
      <w:pPr>
        <w:pStyle w:val="a5"/>
        <w:jc w:val="center"/>
        <w:rPr>
          <w:rFonts w:ascii="Times New Roman" w:hAnsi="Times New Roman"/>
          <w:color w:val="000000"/>
          <w:sz w:val="20"/>
          <w:szCs w:val="20"/>
        </w:rPr>
      </w:pPr>
      <w:r w:rsidRPr="00BF7EAE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910EFA" w:rsidRPr="00BF7EAE" w:rsidRDefault="00910EFA" w:rsidP="00910E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E7D0F" w:rsidRDefault="00235C81" w:rsidP="0039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формы книги регистрации захоронений </w:t>
      </w:r>
    </w:p>
    <w:p w:rsidR="007E7D0F" w:rsidRDefault="00235C81" w:rsidP="0039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(захоронений урн с прахом), Порядка ведения книги </w:t>
      </w:r>
    </w:p>
    <w:p w:rsidR="007E7D0F" w:rsidRDefault="00235C81" w:rsidP="0039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захоронений (захоронений урн с прахом), </w:t>
      </w:r>
    </w:p>
    <w:p w:rsidR="007E7D0F" w:rsidRDefault="00235C81" w:rsidP="0039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передачи книг регистрации захоронений </w:t>
      </w:r>
    </w:p>
    <w:p w:rsidR="007E7D0F" w:rsidRDefault="00235C81" w:rsidP="0039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(захоронений урн с прахом) на постоянное хранение </w:t>
      </w:r>
    </w:p>
    <w:p w:rsidR="00D5057F" w:rsidRPr="00D5057F" w:rsidRDefault="00235C81" w:rsidP="0039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архивный фонд муниципального архива</w:t>
      </w:r>
    </w:p>
    <w:p w:rsidR="00704608" w:rsidRDefault="00704608" w:rsidP="003906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D0F" w:rsidRDefault="007E7D0F" w:rsidP="003906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BC2B3D" w:rsidRDefault="00235C81" w:rsidP="00BC2B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№ 8-ФЗ от 12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1996 г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 (</w:t>
      </w:r>
      <w:r w:rsidR="00704608">
        <w:rPr>
          <w:rFonts w:ascii="Times New Roman" w:hAnsi="Times New Roman" w:cs="Times New Roman"/>
          <w:sz w:val="28"/>
          <w:szCs w:val="28"/>
          <w:lang w:eastAsia="ru-RU"/>
        </w:rPr>
        <w:t>в редакции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47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от </w:t>
      </w:r>
      <w:r w:rsidR="007E7D0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7 марта</w:t>
      </w:r>
      <w:r w:rsidR="00CD347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="00CD347F" w:rsidRPr="00CD347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2018</w:t>
      </w:r>
      <w:r w:rsidR="00CD347F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D4EA6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), на основании Устава </w:t>
      </w:r>
      <w:r w:rsidR="0081593C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="00CD3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D3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D0F" w:rsidRPr="00BC2B3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7E7D0F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="007E7D0F" w:rsidRPr="00BC2B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0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D0F" w:rsidRPr="0039060C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</w:t>
      </w:r>
      <w:r w:rsidR="00A534E5" w:rsidRPr="0039060C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остановляю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5C81" w:rsidRPr="00BC2B3D" w:rsidRDefault="00235C81" w:rsidP="00BC2B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1. Утвердить форму книги регистрации захоронений (захоронений урн с прахом) согласно приложению № 1.</w:t>
      </w:r>
    </w:p>
    <w:p w:rsidR="00BC2B3D" w:rsidRDefault="00235C81" w:rsidP="00BC2B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E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книги регистрации захоронений (захоронений урн с прахом) согласно приложению № 2.</w:t>
      </w:r>
    </w:p>
    <w:p w:rsidR="00BC2B3D" w:rsidRDefault="00BC2B3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Муниципальному казенному предприятию «</w:t>
      </w:r>
      <w:r w:rsidR="0081593C">
        <w:rPr>
          <w:rFonts w:ascii="Times New Roman" w:hAnsi="Times New Roman"/>
          <w:sz w:val="28"/>
          <w:szCs w:val="28"/>
        </w:rPr>
        <w:t>Аквасервис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D5057F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(</w:t>
      </w:r>
      <w:r w:rsidR="0081593C">
        <w:rPr>
          <w:rFonts w:ascii="Times New Roman" w:hAnsi="Times New Roman"/>
          <w:sz w:val="28"/>
          <w:szCs w:val="28"/>
        </w:rPr>
        <w:t>Вержбицкий</w:t>
      </w:r>
      <w:r>
        <w:rPr>
          <w:rFonts w:ascii="Times New Roman" w:hAnsi="Times New Roman"/>
          <w:sz w:val="28"/>
          <w:szCs w:val="28"/>
        </w:rPr>
        <w:t>) в своей деятельности по организации ритуальных услуг и содержанию мест захоронения руководствоваться настоящим постановлением.</w:t>
      </w:r>
    </w:p>
    <w:p w:rsidR="00BC2B3D" w:rsidRPr="00B27F98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2B3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81593C">
        <w:rPr>
          <w:rFonts w:ascii="Times New Roman" w:hAnsi="Times New Roman"/>
          <w:sz w:val="28"/>
          <w:szCs w:val="28"/>
        </w:rPr>
        <w:t>Безводного</w:t>
      </w:r>
      <w:r w:rsidR="00BC2B3D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</w:t>
      </w:r>
      <w:r w:rsidR="0039060C">
        <w:rPr>
          <w:rFonts w:ascii="Times New Roman" w:hAnsi="Times New Roman"/>
          <w:sz w:val="28"/>
          <w:szCs w:val="28"/>
        </w:rPr>
        <w:t xml:space="preserve"> </w:t>
      </w:r>
      <w:r w:rsidR="00BC2B3D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81593C">
        <w:rPr>
          <w:rFonts w:ascii="Times New Roman" w:hAnsi="Times New Roman"/>
          <w:sz w:val="28"/>
          <w:szCs w:val="28"/>
        </w:rPr>
        <w:t>Безводного</w:t>
      </w:r>
      <w:r w:rsidR="00BC2B3D">
        <w:rPr>
          <w:rFonts w:ascii="Times New Roman" w:hAnsi="Times New Roman"/>
          <w:sz w:val="28"/>
          <w:szCs w:val="28"/>
        </w:rPr>
        <w:t xml:space="preserve"> сельского поселения в системе Интернет.</w:t>
      </w:r>
    </w:p>
    <w:p w:rsidR="00BC2B3D" w:rsidRPr="00B27F98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2B3D" w:rsidRPr="00B27F98">
        <w:rPr>
          <w:rFonts w:ascii="Times New Roman" w:hAnsi="Times New Roman"/>
          <w:sz w:val="28"/>
          <w:szCs w:val="28"/>
        </w:rPr>
        <w:t>.</w:t>
      </w:r>
      <w:r w:rsidR="00CD347F">
        <w:rPr>
          <w:rFonts w:ascii="Times New Roman" w:hAnsi="Times New Roman"/>
          <w:sz w:val="28"/>
          <w:szCs w:val="28"/>
        </w:rPr>
        <w:t xml:space="preserve"> </w:t>
      </w:r>
      <w:r w:rsidR="00BC2B3D" w:rsidRPr="00B27F98">
        <w:rPr>
          <w:rFonts w:ascii="Times New Roman" w:hAnsi="Times New Roman"/>
          <w:sz w:val="28"/>
          <w:szCs w:val="28"/>
        </w:rPr>
        <w:t xml:space="preserve">Контроль за </w:t>
      </w:r>
      <w:r w:rsidR="007E7D0F" w:rsidRPr="00B27F98">
        <w:rPr>
          <w:rFonts w:ascii="Times New Roman" w:hAnsi="Times New Roman"/>
          <w:sz w:val="28"/>
          <w:szCs w:val="28"/>
        </w:rPr>
        <w:t>выполнением настоящего</w:t>
      </w:r>
      <w:r w:rsidR="00BC2B3D" w:rsidRPr="00B27F98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156573" w:rsidRDefault="00156573" w:rsidP="00D5057F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E7D0F">
        <w:rPr>
          <w:rFonts w:ascii="Times New Roman" w:hAnsi="Times New Roman"/>
          <w:sz w:val="28"/>
          <w:szCs w:val="28"/>
        </w:rPr>
        <w:t xml:space="preserve"> </w:t>
      </w:r>
      <w:r w:rsidR="00BC2B3D" w:rsidRPr="00B27F9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="00BC2B3D" w:rsidRPr="00B27F98">
        <w:rPr>
          <w:rFonts w:ascii="Times New Roman" w:hAnsi="Times New Roman"/>
          <w:sz w:val="28"/>
          <w:szCs w:val="28"/>
        </w:rPr>
        <w:t>.</w:t>
      </w:r>
    </w:p>
    <w:p w:rsidR="00D5057F" w:rsidRDefault="00D5057F" w:rsidP="00CD347F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0F" w:rsidRDefault="007E7D0F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93C" w:rsidRDefault="0081593C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56573" w:rsidRDefault="0081593C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81593C" w:rsidRDefault="007E7D0F" w:rsidP="0039060C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 </w:t>
      </w:r>
      <w:r w:rsidR="0081593C">
        <w:rPr>
          <w:rFonts w:ascii="Times New Roman" w:hAnsi="Times New Roman"/>
          <w:sz w:val="28"/>
          <w:szCs w:val="28"/>
        </w:rPr>
        <w:t>Н.Н. Барышникова</w:t>
      </w:r>
    </w:p>
    <w:p w:rsidR="0039060C" w:rsidRDefault="003906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56573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C2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6240" w:rsidRDefault="0081593C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C2747" w:rsidRDefault="009C2747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EB6240" w:rsidRPr="00EB6240" w:rsidRDefault="0039060C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01.08.2018 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109</w:t>
      </w:r>
    </w:p>
    <w:p w:rsidR="00156573" w:rsidRDefault="00156573" w:rsidP="00156573">
      <w:pPr>
        <w:pStyle w:val="a5"/>
        <w:rPr>
          <w:lang w:eastAsia="ru-RU"/>
        </w:rPr>
      </w:pPr>
    </w:p>
    <w:p w:rsidR="00156573" w:rsidRDefault="00156573" w:rsidP="00156573">
      <w:pPr>
        <w:pStyle w:val="a5"/>
        <w:rPr>
          <w:lang w:eastAsia="ru-RU"/>
        </w:rPr>
      </w:pPr>
    </w:p>
    <w:p w:rsidR="000277E3" w:rsidRDefault="000277E3" w:rsidP="00EB624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</w:t>
      </w:r>
    </w:p>
    <w:p w:rsidR="000277E3" w:rsidRDefault="00EB6240" w:rsidP="00EB624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(захоронения урн с прахом),</w:t>
      </w:r>
      <w:r w:rsidR="009C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5C81" w:rsidRPr="00EB6240" w:rsidRDefault="00EB6240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надмогильных сооружений и удостоверений о захоронении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          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№ ___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населенного пункта)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кладбища)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Начата "__" __________ 20__ г.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Окончена "__" ________ 20__ г.</w:t>
      </w:r>
    </w:p>
    <w:p w:rsidR="001C3858" w:rsidRDefault="001C3858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титульного листа книги регистрации захоронений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(лист книги)</w:t>
      </w:r>
    </w:p>
    <w:tbl>
      <w:tblPr>
        <w:tblW w:w="976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850"/>
        <w:gridCol w:w="709"/>
        <w:gridCol w:w="709"/>
        <w:gridCol w:w="803"/>
        <w:gridCol w:w="1445"/>
        <w:gridCol w:w="1418"/>
        <w:gridCol w:w="992"/>
        <w:gridCol w:w="1107"/>
        <w:gridCol w:w="897"/>
      </w:tblGrid>
      <w:tr w:rsidR="00235C81" w:rsidRPr="00EB6240" w:rsidTr="001C3858">
        <w:tc>
          <w:tcPr>
            <w:tcW w:w="83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03ADE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</w:t>
            </w:r>
            <w:r w:rsid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ионный</w:t>
            </w:r>
          </w:p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смерти</w:t>
            </w:r>
          </w:p>
        </w:tc>
        <w:tc>
          <w:tcPr>
            <w:tcW w:w="80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1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свидетельства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смерти из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ЗАГСа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дата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4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</w:t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ЗАГСом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выдано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свидетельство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землекопа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участка,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сектора</w:t>
            </w:r>
          </w:p>
        </w:tc>
        <w:tc>
          <w:tcPr>
            <w:tcW w:w="89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03A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дрес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ответственного за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</w:tr>
      <w:tr w:rsidR="00235C81" w:rsidRPr="00EB6240" w:rsidTr="001C3858">
        <w:tc>
          <w:tcPr>
            <w:tcW w:w="83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места</w:t>
            </w:r>
            <w:r w:rsidR="001C38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89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C81" w:rsidRPr="00EB6240" w:rsidTr="001C3858">
        <w:tc>
          <w:tcPr>
            <w:tcW w:w="8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35C81" w:rsidRPr="00EB6240" w:rsidTr="001C3858">
        <w:tc>
          <w:tcPr>
            <w:tcW w:w="8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C81" w:rsidRPr="00EB6240" w:rsidTr="001C3858">
        <w:tc>
          <w:tcPr>
            <w:tcW w:w="8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C38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листа книги регистрации захоронений</w:t>
      </w:r>
    </w:p>
    <w:p w:rsidR="00103ADE" w:rsidRDefault="00235C81" w:rsidP="00A3328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А3 (420 x 297 мм)</w:t>
      </w:r>
      <w:r w:rsidR="00A33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3858" w:rsidRDefault="001C3858" w:rsidP="00B5058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0586" w:rsidRPr="00B50586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УЧЕТНАЯ КАРТОЧКА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Колумбарий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 Секция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 Ряд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 Ниша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 Участок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 Аллея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 Могила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493"/>
        <w:gridCol w:w="1755"/>
        <w:gridCol w:w="1975"/>
        <w:gridCol w:w="2452"/>
      </w:tblGrid>
      <w:tr w:rsidR="00B50586" w:rsidRPr="00B50586" w:rsidTr="001C3858">
        <w:trPr>
          <w:jc w:val="center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1C3858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50586" w:rsidRPr="00B50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="00B50586" w:rsidRPr="00B50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кремации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Кремационный</w:t>
            </w:r>
            <w:r w:rsidRPr="00B50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номер</w:t>
            </w:r>
          </w:p>
        </w:tc>
        <w:tc>
          <w:tcPr>
            <w:tcW w:w="2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0586" w:rsidRPr="00B50586" w:rsidTr="001C3858">
        <w:trPr>
          <w:jc w:val="center"/>
        </w:trPr>
        <w:tc>
          <w:tcPr>
            <w:tcW w:w="8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86" w:rsidRPr="00B50586" w:rsidTr="001C3858">
        <w:trPr>
          <w:jc w:val="center"/>
        </w:trPr>
        <w:tc>
          <w:tcPr>
            <w:tcW w:w="8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86" w:rsidRPr="00B50586" w:rsidTr="001C3858">
        <w:trPr>
          <w:jc w:val="center"/>
        </w:trPr>
        <w:tc>
          <w:tcPr>
            <w:tcW w:w="8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86" w:rsidRPr="00B50586" w:rsidTr="001C3858">
        <w:trPr>
          <w:jc w:val="center"/>
        </w:trPr>
        <w:tc>
          <w:tcPr>
            <w:tcW w:w="83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B50586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_____ от __________ Сумма ___________ Удостоверение 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>Лицо, имеющее право пользования нишей, могилой ____________________________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>Почтовый адрес ___________________________ Телефон ________________________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50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0586" w:rsidRPr="00B50586" w:rsidRDefault="00B50586" w:rsidP="00B505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586" w:rsidRDefault="00B50586" w:rsidP="00A3328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586" w:rsidRDefault="00B50586" w:rsidP="00B5058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B50586" w:rsidSect="007E7D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0586" w:rsidRPr="00EB6240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КНИГА</w:t>
      </w:r>
    </w:p>
    <w:p w:rsidR="00B50586" w:rsidRPr="00EB6240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УРН С ПРАХОМ № _____</w:t>
      </w:r>
    </w:p>
    <w:p w:rsidR="00B50586" w:rsidRPr="00EB6240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586" w:rsidRPr="00EB6240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B50586" w:rsidRPr="00EB6240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населенного пункта)</w:t>
      </w:r>
    </w:p>
    <w:p w:rsidR="00B50586" w:rsidRPr="00EB6240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B50586" w:rsidRPr="00EB6240" w:rsidRDefault="00B50586" w:rsidP="001C385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кладбища)</w:t>
      </w:r>
    </w:p>
    <w:p w:rsidR="00B50586" w:rsidRPr="00EB6240" w:rsidRDefault="00B50586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586" w:rsidRPr="00EB6240" w:rsidRDefault="001C3858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586" w:rsidRPr="00EB6240">
        <w:rPr>
          <w:rFonts w:ascii="Times New Roman" w:hAnsi="Times New Roman" w:cs="Times New Roman"/>
          <w:sz w:val="28"/>
          <w:szCs w:val="28"/>
          <w:lang w:eastAsia="ru-RU"/>
        </w:rPr>
        <w:t>Начата "__" __________ 20__ г.</w:t>
      </w:r>
    </w:p>
    <w:p w:rsidR="00B50586" w:rsidRPr="00EB6240" w:rsidRDefault="001C3858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586" w:rsidRPr="00EB6240">
        <w:rPr>
          <w:rFonts w:ascii="Times New Roman" w:hAnsi="Times New Roman" w:cs="Times New Roman"/>
          <w:sz w:val="28"/>
          <w:szCs w:val="28"/>
          <w:lang w:eastAsia="ru-RU"/>
        </w:rPr>
        <w:t>Окончена "__" ________ 20__ г.</w:t>
      </w:r>
    </w:p>
    <w:p w:rsidR="00B50586" w:rsidRDefault="00B50586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586" w:rsidRPr="00EB6240" w:rsidRDefault="00B50586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4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656"/>
        <w:gridCol w:w="1154"/>
        <w:gridCol w:w="864"/>
        <w:gridCol w:w="1132"/>
        <w:gridCol w:w="1132"/>
        <w:gridCol w:w="1142"/>
        <w:gridCol w:w="1594"/>
        <w:gridCol w:w="1301"/>
        <w:gridCol w:w="1015"/>
        <w:gridCol w:w="1970"/>
      </w:tblGrid>
      <w:tr w:rsidR="00B50586" w:rsidRPr="006B3A94" w:rsidTr="001C3858">
        <w:trPr>
          <w:jc w:val="center"/>
        </w:trPr>
        <w:tc>
          <w:tcPr>
            <w:tcW w:w="147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захоронения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урны с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прахом</w:t>
            </w:r>
          </w:p>
        </w:tc>
        <w:tc>
          <w:tcPr>
            <w:tcW w:w="16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умершего</w:t>
            </w:r>
          </w:p>
        </w:tc>
        <w:tc>
          <w:tcPr>
            <w:tcW w:w="11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умершего</w:t>
            </w:r>
          </w:p>
        </w:tc>
        <w:tc>
          <w:tcPr>
            <w:tcW w:w="86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смерти</w:t>
            </w:r>
          </w:p>
        </w:tc>
        <w:tc>
          <w:tcPr>
            <w:tcW w:w="11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кремации</w:t>
            </w:r>
          </w:p>
        </w:tc>
        <w:tc>
          <w:tcPr>
            <w:tcW w:w="11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кремации</w:t>
            </w:r>
          </w:p>
        </w:tc>
        <w:tc>
          <w:tcPr>
            <w:tcW w:w="11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свидетельства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 смерти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выдачи</w:t>
            </w:r>
          </w:p>
        </w:tc>
        <w:tc>
          <w:tcPr>
            <w:tcW w:w="13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ЗАГСом</w:t>
            </w:r>
            <w:proofErr w:type="spellEnd"/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выдано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19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и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адрес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ответственного за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1C3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захоронения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или нишу</w:t>
            </w:r>
          </w:p>
        </w:tc>
      </w:tr>
      <w:tr w:rsidR="00B50586" w:rsidRPr="006B3A94" w:rsidTr="001C3858">
        <w:trPr>
          <w:jc w:val="center"/>
        </w:trPr>
        <w:tc>
          <w:tcPr>
            <w:tcW w:w="14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1C3858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50586"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B50586"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захорон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B50586"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(ниши)</w:t>
            </w:r>
          </w:p>
        </w:tc>
        <w:tc>
          <w:tcPr>
            <w:tcW w:w="19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86" w:rsidRPr="006B3A94" w:rsidTr="001C3858">
        <w:trPr>
          <w:jc w:val="center"/>
        </w:trPr>
        <w:tc>
          <w:tcPr>
            <w:tcW w:w="147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50586" w:rsidRPr="006B3A94" w:rsidTr="001C3858">
        <w:trPr>
          <w:jc w:val="center"/>
        </w:trPr>
        <w:tc>
          <w:tcPr>
            <w:tcW w:w="147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86" w:rsidRPr="006B3A94" w:rsidTr="001C3858">
        <w:trPr>
          <w:jc w:val="center"/>
        </w:trPr>
        <w:tc>
          <w:tcPr>
            <w:tcW w:w="147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86" w:rsidRPr="006B3A94" w:rsidTr="001C3858">
        <w:trPr>
          <w:jc w:val="center"/>
        </w:trPr>
        <w:tc>
          <w:tcPr>
            <w:tcW w:w="147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86" w:rsidRPr="006B3A94" w:rsidTr="001C3858">
        <w:trPr>
          <w:jc w:val="center"/>
        </w:trPr>
        <w:tc>
          <w:tcPr>
            <w:tcW w:w="147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50586" w:rsidRPr="006B3A94" w:rsidRDefault="00B50586" w:rsidP="001C3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586" w:rsidRPr="00EB6240" w:rsidRDefault="001C3858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586" w:rsidRPr="00EB6240">
        <w:rPr>
          <w:rFonts w:ascii="Times New Roman" w:hAnsi="Times New Roman" w:cs="Times New Roman"/>
          <w:sz w:val="28"/>
          <w:szCs w:val="28"/>
          <w:lang w:eastAsia="ru-RU"/>
        </w:rPr>
        <w:t>Примечание. Книга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586" w:rsidRPr="00EB6240">
        <w:rPr>
          <w:rFonts w:ascii="Times New Roman" w:hAnsi="Times New Roman" w:cs="Times New Roman"/>
          <w:sz w:val="28"/>
          <w:szCs w:val="28"/>
          <w:lang w:eastAsia="ru-RU"/>
        </w:rPr>
        <w:t>регистрации захоронений урн заполняется на основании</w:t>
      </w:r>
      <w:r w:rsidR="00B50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586" w:rsidRPr="00EB6240">
        <w:rPr>
          <w:rFonts w:ascii="Times New Roman" w:hAnsi="Times New Roman" w:cs="Times New Roman"/>
          <w:sz w:val="28"/>
          <w:szCs w:val="28"/>
          <w:lang w:eastAsia="ru-RU"/>
        </w:rPr>
        <w:t>учетных карточек.</w:t>
      </w:r>
    </w:p>
    <w:p w:rsidR="00B50586" w:rsidRPr="00EB6240" w:rsidRDefault="00B50586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листа книги регистрации захоронения урн с прахом</w:t>
      </w:r>
    </w:p>
    <w:p w:rsidR="00B50586" w:rsidRPr="00EB6240" w:rsidRDefault="00B50586" w:rsidP="00B505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:rsidR="00B50586" w:rsidRDefault="001C3858" w:rsidP="00B50586"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0586" w:rsidRPr="00A33288" w:rsidRDefault="00B50586" w:rsidP="00A3328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586" w:rsidRDefault="00B50586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B50586" w:rsidSect="00B5058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03ADE" w:rsidRPr="00B50586" w:rsidRDefault="00103ADE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858" w:rsidRDefault="001C3858" w:rsidP="001C3858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1C3858" w:rsidRDefault="001C3858" w:rsidP="001C3858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C3858" w:rsidRDefault="001C3858" w:rsidP="001C3858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</w:t>
      </w:r>
    </w:p>
    <w:p w:rsidR="001C3858" w:rsidRDefault="001C3858" w:rsidP="001C3858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103ADE" w:rsidRPr="00EB6240" w:rsidRDefault="001C3858" w:rsidP="001C3858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01.08.2018 № 109</w:t>
      </w:r>
    </w:p>
    <w:p w:rsidR="00103ADE" w:rsidRDefault="00103ADE" w:rsidP="00103ADE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35C81" w:rsidRPr="00EB6240" w:rsidRDefault="001C3858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35C81"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5C81"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(захоронений урн с прахом)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1. Порядок ведения книг регистрации захоронений</w:t>
      </w:r>
    </w:p>
    <w:p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1. Каждое захоронение, произведенное на территории общественн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кладбищ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 xml:space="preserve"> Безводного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регистрируется ответственным лицом за ведение книг регистрации, назначенным 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приказом муниципального казенного предприятия «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Аквасервис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D3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57F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МКП «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Аквасервис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, в книге регистрации захоронений (захоронений урн с прахом) (далее – Книги).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Книги ведутся по формам, утвержденным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 xml:space="preserve"> Безводного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2. Книги должны быть пронумерованы, прош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нурованы, и скреплены подписью г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 xml:space="preserve"> (его заместителя) и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печатью 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 Книги являются документами строгой отчетности и относятся к делам с постоянным сроком хранения.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книг начинается с цифры «1» и должна быть непрерывной и единой.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4. 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наименование уполномоченного органа местного самоуправления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 (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МКП «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Аквасервис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),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5. Внесение записи в Книги производится в день захоронения умершего (урны с прахом).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6. Книги можно заполнять от руки, как чернилами, так и шариковой ручкой.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Книгах не должно быть помарок и подчисток. Если при записи допущены неточности, 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r w:rsidR="00A3328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</w:t>
      </w:r>
      <w:r w:rsidR="00A33288"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ставит отметку, содержащую слово «исправленному верить», дату, личную подпись.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Книги, законченные делопроизводством, до сдачи их в м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униципальный архив, хранятся в 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условиях, исключающих их порчу или утрату.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235C81" w:rsidRPr="00EB6240" w:rsidRDefault="00235C81" w:rsidP="008819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9.Администрация </w:t>
      </w:r>
      <w:r w:rsidR="008819D4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обязана по запросам государственных органов, в соответствии с их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полномочиями, установленными законодательством, представлять сведения, содержащиеся в Книге.</w:t>
      </w:r>
    </w:p>
    <w:p w:rsidR="00235C81" w:rsidRPr="007D2EA8" w:rsidRDefault="00235C81" w:rsidP="001C3858">
      <w:pPr>
        <w:pStyle w:val="a5"/>
        <w:spacing w:before="240"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регистрации захоронений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захоронения» указывается порядковый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захоронения.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начинается с цифры «1» и должна быть непрерывной.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смерти, число, месяц и год захоронения.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 котором произведено захоронение умершего, а в знаменателе - номер места захоронения (одиночного, родственного, семейного,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почетного, воинского).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перерегистрации места захоронения на другое лицо в данную графу вносятся соответствующие изменения.</w:t>
      </w:r>
    </w:p>
    <w:p w:rsidR="00235C81" w:rsidRPr="007D2EA8" w:rsidRDefault="00235C81" w:rsidP="00910EFA">
      <w:pPr>
        <w:pStyle w:val="a5"/>
        <w:spacing w:before="240"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захоронений урн с прахом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 урны с прахом» указывается порядковый номерзаписи регистрации захоронения урны с прахом.</w:t>
      </w:r>
      <w:r w:rsidR="00910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нумерация начинается с цифры «1» и должна быть непрерывной.</w:t>
      </w:r>
      <w:r w:rsidR="00910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смерти» указывается дата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кремации» указывается дата кремации.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«место кремации» указывается наименование крематория и его адрес.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захоронения урны с прахом в землю либо в стену скорби.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</w:t>
      </w:r>
      <w:r w:rsidR="001C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 котором произведено захоронение урны с прахом, а в знаменателе - номер места захоронения либо номер ниши в стене скорби.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2. Хранение книг регистрации захоронений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книг, Администрация </w:t>
      </w:r>
      <w:r w:rsidR="00632CEF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="00D433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Упорядоченные книги хранятся в запирающихся шкафах, предохраняющих документы от пыли и воздействия солнечного света, или в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специально отведенных для этой цели помещениях, отвечающих архивным требованиям сохранности документов.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Уничтожение книг регистрации захоронений (захоронений урн с прахом) запрещается.</w:t>
      </w:r>
    </w:p>
    <w:p w:rsidR="00235C81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Книги, хранятся в </w:t>
      </w:r>
      <w:r w:rsidR="00632CE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2CEF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EA8" w:rsidRDefault="007D2EA8" w:rsidP="007D2E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632CEF">
        <w:rPr>
          <w:rFonts w:ascii="Times New Roman" w:hAnsi="Times New Roman" w:cs="Times New Roman"/>
          <w:sz w:val="28"/>
          <w:szCs w:val="28"/>
          <w:lang w:eastAsia="ru-RU"/>
        </w:rPr>
        <w:t>Безводного</w:t>
      </w:r>
    </w:p>
    <w:p w:rsidR="00A33288" w:rsidRDefault="007D2EA8" w:rsidP="007D2E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35C81" w:rsidRPr="00B50586" w:rsidRDefault="00A33288" w:rsidP="00910EFA">
      <w:pPr>
        <w:pStyle w:val="a5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D347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32CEF">
        <w:rPr>
          <w:rFonts w:ascii="Times New Roman" w:hAnsi="Times New Roman" w:cs="Times New Roman"/>
          <w:sz w:val="28"/>
          <w:szCs w:val="28"/>
          <w:lang w:eastAsia="ru-RU"/>
        </w:rPr>
        <w:t xml:space="preserve">       И.В. Черных</w:t>
      </w:r>
    </w:p>
    <w:sectPr w:rsidR="00235C81" w:rsidRPr="00B50586" w:rsidSect="007E7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2D9"/>
    <w:multiLevelType w:val="hybridMultilevel"/>
    <w:tmpl w:val="57C81FCC"/>
    <w:lvl w:ilvl="0" w:tplc="4116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8"/>
    <w:rsid w:val="000277E3"/>
    <w:rsid w:val="000D4EA6"/>
    <w:rsid w:val="00103ADE"/>
    <w:rsid w:val="00156573"/>
    <w:rsid w:val="0019135F"/>
    <w:rsid w:val="001C3858"/>
    <w:rsid w:val="00224104"/>
    <w:rsid w:val="00235C81"/>
    <w:rsid w:val="00290D95"/>
    <w:rsid w:val="0039060C"/>
    <w:rsid w:val="004A38C4"/>
    <w:rsid w:val="00625EE9"/>
    <w:rsid w:val="00632CEF"/>
    <w:rsid w:val="00704608"/>
    <w:rsid w:val="007D2EA8"/>
    <w:rsid w:val="007E7D0F"/>
    <w:rsid w:val="0081593C"/>
    <w:rsid w:val="00856459"/>
    <w:rsid w:val="008819D4"/>
    <w:rsid w:val="00910EFA"/>
    <w:rsid w:val="009C2747"/>
    <w:rsid w:val="009F0E47"/>
    <w:rsid w:val="00A33288"/>
    <w:rsid w:val="00A534E5"/>
    <w:rsid w:val="00AD6D83"/>
    <w:rsid w:val="00B50586"/>
    <w:rsid w:val="00BC2B3D"/>
    <w:rsid w:val="00BD13C4"/>
    <w:rsid w:val="00C86FA4"/>
    <w:rsid w:val="00CD347F"/>
    <w:rsid w:val="00D43362"/>
    <w:rsid w:val="00D5057F"/>
    <w:rsid w:val="00EB6240"/>
    <w:rsid w:val="00EC2B6C"/>
    <w:rsid w:val="00F706A8"/>
    <w:rsid w:val="00F831CE"/>
    <w:rsid w:val="00F9643C"/>
    <w:rsid w:val="00FD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480"/>
  <w15:docId w15:val="{BEB7AA8C-BCD8-4701-83F7-BB2B2CE6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A8"/>
    <w:rPr>
      <w:b/>
      <w:bCs/>
    </w:rPr>
  </w:style>
  <w:style w:type="paragraph" w:styleId="a5">
    <w:name w:val="No Spacing"/>
    <w:qFormat/>
    <w:rsid w:val="00F706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5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35C81"/>
  </w:style>
  <w:style w:type="paragraph" w:customStyle="1" w:styleId="standard">
    <w:name w:val="standard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235C81"/>
  </w:style>
  <w:style w:type="character" w:styleId="ab">
    <w:name w:val="Hyperlink"/>
    <w:basedOn w:val="a0"/>
    <w:uiPriority w:val="99"/>
    <w:semiHidden/>
    <w:unhideWhenUsed/>
    <w:rsid w:val="00235C8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5C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</cp:revision>
  <cp:lastPrinted>2018-09-12T07:11:00Z</cp:lastPrinted>
  <dcterms:created xsi:type="dcterms:W3CDTF">2018-09-17T06:33:00Z</dcterms:created>
  <dcterms:modified xsi:type="dcterms:W3CDTF">2018-09-17T06:48:00Z</dcterms:modified>
</cp:coreProperties>
</file>