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B9" w:rsidRPr="00B971CB" w:rsidRDefault="003B46B9" w:rsidP="003B46B9">
      <w:pPr>
        <w:jc w:val="center"/>
        <w:rPr>
          <w:rFonts w:ascii="Times New Roman" w:hAnsi="Times New Roman" w:cs="Times New Roman"/>
          <w:b/>
        </w:rPr>
      </w:pPr>
      <w:r w:rsidRPr="00B971CB">
        <w:rPr>
          <w:rFonts w:ascii="Times New Roman" w:hAnsi="Times New Roman" w:cs="Times New Roman"/>
          <w:b/>
          <w:noProof/>
        </w:rPr>
        <w:drawing>
          <wp:inline distT="0" distB="0" distL="0" distR="0" wp14:anchorId="5EFEFC13" wp14:editId="77195A76">
            <wp:extent cx="694690" cy="77216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B9" w:rsidRPr="00B971CB" w:rsidRDefault="003B46B9" w:rsidP="003B4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CB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3B46B9" w:rsidRPr="00B971CB" w:rsidRDefault="003B46B9" w:rsidP="003B4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CB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3B46B9" w:rsidRPr="00B971CB" w:rsidRDefault="003B46B9" w:rsidP="003B46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B9" w:rsidRPr="00B971CB" w:rsidRDefault="003B46B9" w:rsidP="003B4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46B9" w:rsidRPr="00B971CB" w:rsidRDefault="003B46B9" w:rsidP="003B46B9">
      <w:pPr>
        <w:jc w:val="center"/>
        <w:rPr>
          <w:rFonts w:ascii="Times New Roman" w:hAnsi="Times New Roman" w:cs="Times New Roman"/>
          <w:b/>
        </w:rPr>
      </w:pPr>
    </w:p>
    <w:p w:rsidR="003B46B9" w:rsidRPr="00E74A0C" w:rsidRDefault="003B46B9" w:rsidP="003B46B9">
      <w:pPr>
        <w:jc w:val="center"/>
        <w:rPr>
          <w:rFonts w:ascii="Times New Roman" w:hAnsi="Times New Roman" w:cs="Times New Roman"/>
          <w:sz w:val="22"/>
          <w:szCs w:val="22"/>
        </w:rPr>
      </w:pPr>
      <w:r w:rsidRPr="00B971CB">
        <w:rPr>
          <w:rFonts w:ascii="Times New Roman" w:hAnsi="Times New Roman" w:cs="Times New Roman"/>
          <w:sz w:val="22"/>
          <w:szCs w:val="22"/>
        </w:rPr>
        <w:t xml:space="preserve">от </w:t>
      </w:r>
      <w:r w:rsidRPr="00E74A0C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E74A0C">
        <w:rPr>
          <w:rFonts w:ascii="Times New Roman" w:hAnsi="Times New Roman" w:cs="Times New Roman"/>
          <w:sz w:val="22"/>
          <w:szCs w:val="22"/>
        </w:rPr>
        <w:t>.</w:t>
      </w:r>
      <w:r w:rsidRPr="00B971CB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B971CB">
        <w:rPr>
          <w:rFonts w:ascii="Times New Roman" w:hAnsi="Times New Roman" w:cs="Times New Roman"/>
          <w:sz w:val="22"/>
          <w:szCs w:val="22"/>
        </w:rPr>
        <w:t>.2020</w:t>
      </w:r>
      <w:r w:rsidRPr="00B971CB">
        <w:rPr>
          <w:rFonts w:ascii="Times New Roman" w:hAnsi="Times New Roman" w:cs="Times New Roman"/>
          <w:sz w:val="22"/>
          <w:szCs w:val="22"/>
        </w:rPr>
        <w:tab/>
      </w:r>
      <w:r w:rsidRPr="00B971CB">
        <w:rPr>
          <w:rFonts w:ascii="Times New Roman" w:hAnsi="Times New Roman" w:cs="Times New Roman"/>
          <w:sz w:val="22"/>
          <w:szCs w:val="22"/>
        </w:rPr>
        <w:tab/>
      </w:r>
      <w:r w:rsidRPr="00B971CB">
        <w:rPr>
          <w:rFonts w:ascii="Times New Roman" w:hAnsi="Times New Roman" w:cs="Times New Roman"/>
          <w:sz w:val="22"/>
          <w:szCs w:val="22"/>
        </w:rPr>
        <w:tab/>
      </w:r>
      <w:r w:rsidRPr="00B971CB">
        <w:rPr>
          <w:rFonts w:ascii="Times New Roman" w:hAnsi="Times New Roman" w:cs="Times New Roman"/>
          <w:sz w:val="22"/>
          <w:szCs w:val="22"/>
        </w:rPr>
        <w:tab/>
      </w:r>
      <w:r w:rsidRPr="00B971CB">
        <w:rPr>
          <w:rFonts w:ascii="Times New Roman" w:hAnsi="Times New Roman" w:cs="Times New Roman"/>
          <w:sz w:val="22"/>
          <w:szCs w:val="22"/>
        </w:rPr>
        <w:tab/>
      </w:r>
      <w:r w:rsidRPr="00B971CB">
        <w:rPr>
          <w:rFonts w:ascii="Times New Roman" w:hAnsi="Times New Roman" w:cs="Times New Roman"/>
          <w:sz w:val="22"/>
          <w:szCs w:val="22"/>
        </w:rPr>
        <w:tab/>
      </w:r>
      <w:r w:rsidRPr="00B971CB">
        <w:rPr>
          <w:rFonts w:ascii="Times New Roman" w:hAnsi="Times New Roman" w:cs="Times New Roman"/>
          <w:sz w:val="22"/>
          <w:szCs w:val="22"/>
        </w:rPr>
        <w:tab/>
      </w:r>
      <w:r w:rsidRPr="00B971CB">
        <w:rPr>
          <w:rFonts w:ascii="Times New Roman" w:hAnsi="Times New Roman" w:cs="Times New Roman"/>
          <w:sz w:val="22"/>
          <w:szCs w:val="22"/>
        </w:rPr>
        <w:tab/>
      </w:r>
      <w:r w:rsidRPr="00B971CB">
        <w:rPr>
          <w:rFonts w:ascii="Times New Roman" w:hAnsi="Times New Roman" w:cs="Times New Roman"/>
          <w:sz w:val="22"/>
          <w:szCs w:val="22"/>
        </w:rPr>
        <w:tab/>
      </w:r>
      <w:r w:rsidRPr="00B971CB">
        <w:rPr>
          <w:rFonts w:ascii="Times New Roman" w:hAnsi="Times New Roman" w:cs="Times New Roman"/>
          <w:sz w:val="22"/>
          <w:szCs w:val="22"/>
        </w:rPr>
        <w:tab/>
        <w:t xml:space="preserve">№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74A0C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5</w:t>
      </w:r>
    </w:p>
    <w:p w:rsidR="003B46B9" w:rsidRPr="00B971CB" w:rsidRDefault="003B46B9" w:rsidP="003B46B9">
      <w:pPr>
        <w:pStyle w:val="aa"/>
        <w:jc w:val="center"/>
        <w:rPr>
          <w:rFonts w:ascii="Times New Roman" w:hAnsi="Times New Roman"/>
        </w:rPr>
      </w:pPr>
      <w:r w:rsidRPr="00B971CB">
        <w:rPr>
          <w:rFonts w:ascii="Times New Roman" w:hAnsi="Times New Roman"/>
        </w:rPr>
        <w:t>поселок Степной</w:t>
      </w:r>
    </w:p>
    <w:p w:rsidR="003B46B9" w:rsidRPr="00B971CB" w:rsidRDefault="003B46B9" w:rsidP="003B46B9">
      <w:pPr>
        <w:jc w:val="center"/>
        <w:rPr>
          <w:rFonts w:ascii="Times New Roman" w:hAnsi="Times New Roman" w:cs="Times New Roman"/>
        </w:rPr>
      </w:pPr>
    </w:p>
    <w:p w:rsidR="001A3265" w:rsidRDefault="001A3265" w:rsidP="003B46B9">
      <w:pPr>
        <w:pStyle w:val="50"/>
        <w:shd w:val="clear" w:color="auto" w:fill="auto"/>
        <w:spacing w:before="0" w:after="0" w:line="240" w:lineRule="auto"/>
      </w:pPr>
      <w:r w:rsidRPr="001A3265">
        <w:t>Об утверждении стоимости услуг по погребению умерших</w:t>
      </w:r>
      <w:r w:rsidRPr="001A3265">
        <w:br/>
        <w:t>(погибших), не имеющих супруга, близких родственников,</w:t>
      </w:r>
      <w:r w:rsidRPr="001A3265">
        <w:br/>
        <w:t>иных родственников либо законного представителя</w:t>
      </w:r>
      <w:r w:rsidRPr="001A3265">
        <w:br/>
        <w:t>умершего (погибшего) или при невозможности осуществить</w:t>
      </w:r>
      <w:r w:rsidRPr="001A3265">
        <w:br/>
        <w:t>ими погребение, а также при отсутствии иных лиц, взявших</w:t>
      </w:r>
      <w:r w:rsidRPr="001A3265">
        <w:br/>
        <w:t xml:space="preserve">на себя обязанность осуществить погребение, </w:t>
      </w:r>
      <w:r w:rsidRPr="001A3265">
        <w:br/>
        <w:t>погребение умершего (погибшего) на дому, на улице или в</w:t>
      </w:r>
      <w:r w:rsidRPr="001A3265">
        <w:br/>
        <w:t>ином месте после установления органами внутренних дел его</w:t>
      </w:r>
      <w:r w:rsidRPr="001A3265">
        <w:br/>
        <w:t>личности, и умерших (погибших), личность которых не</w:t>
      </w:r>
      <w:r w:rsidRPr="001A3265">
        <w:br/>
        <w:t>установлена органами внутренних дел, оказываемых на</w:t>
      </w:r>
      <w:r w:rsidRPr="001A3265">
        <w:br/>
        <w:t xml:space="preserve">территории </w:t>
      </w:r>
      <w:r>
        <w:t>Безводного сельского</w:t>
      </w:r>
      <w:r w:rsidRPr="001A3265">
        <w:t xml:space="preserve"> поселения</w:t>
      </w:r>
      <w:r w:rsidRPr="001A3265">
        <w:br/>
        <w:t>Курганинского района с 1 февраля 2020 года</w:t>
      </w:r>
    </w:p>
    <w:p w:rsidR="001A3265" w:rsidRDefault="001A3265" w:rsidP="003B46B9">
      <w:pPr>
        <w:pStyle w:val="50"/>
        <w:shd w:val="clear" w:color="auto" w:fill="auto"/>
        <w:spacing w:before="0" w:after="0" w:line="240" w:lineRule="auto"/>
      </w:pPr>
    </w:p>
    <w:p w:rsidR="001A3265" w:rsidRPr="001A3265" w:rsidRDefault="001A3265" w:rsidP="003B46B9">
      <w:pPr>
        <w:pStyle w:val="50"/>
        <w:shd w:val="clear" w:color="auto" w:fill="auto"/>
        <w:spacing w:before="0" w:after="0" w:line="240" w:lineRule="auto"/>
      </w:pPr>
    </w:p>
    <w:p w:rsidR="001A3265" w:rsidRDefault="001A3265" w:rsidP="001A3265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A3265">
        <w:rPr>
          <w:sz w:val="28"/>
          <w:szCs w:val="28"/>
        </w:rPr>
        <w:t>В целях реализации Федеральног</w:t>
      </w:r>
      <w:r>
        <w:rPr>
          <w:sz w:val="28"/>
          <w:szCs w:val="28"/>
        </w:rPr>
        <w:t xml:space="preserve">о закона от 12 января 1996 г. </w:t>
      </w:r>
      <w:r w:rsidRPr="001A3265">
        <w:rPr>
          <w:sz w:val="28"/>
          <w:szCs w:val="28"/>
        </w:rPr>
        <w:t>№ 8-ФЗ «О погребении и похоронном деле», Закона Краснодарск</w:t>
      </w:r>
      <w:r>
        <w:rPr>
          <w:sz w:val="28"/>
          <w:szCs w:val="28"/>
        </w:rPr>
        <w:t xml:space="preserve">ого края от 4 февраля 2004 г. </w:t>
      </w:r>
      <w:r w:rsidRPr="001A3265">
        <w:rPr>
          <w:sz w:val="28"/>
          <w:szCs w:val="28"/>
        </w:rPr>
        <w:t xml:space="preserve">№ 666-КЗ «О погребении и похоронном деле в Краснодарском крае», на основании Федерального закона от 19 </w:t>
      </w:r>
      <w:r>
        <w:rPr>
          <w:sz w:val="28"/>
          <w:szCs w:val="28"/>
        </w:rPr>
        <w:t>декабря 2016 г.</w:t>
      </w:r>
      <w:r w:rsidRPr="001A3265">
        <w:rPr>
          <w:sz w:val="28"/>
          <w:szCs w:val="28"/>
        </w:rPr>
        <w:t xml:space="preserve">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 и индексацией услуг, предоставляемых согласно перечню и социального пособия на погребение исходя из фактического индекса роста потребительских цен за 2019 год, размер которого устанавливается Правительством Российской Федерации, </w:t>
      </w:r>
      <w:r w:rsidRPr="001A3265">
        <w:rPr>
          <w:rStyle w:val="23pt"/>
          <w:rFonts w:eastAsia="Courier New"/>
          <w:sz w:val="28"/>
          <w:szCs w:val="28"/>
        </w:rPr>
        <w:t>постановляю:</w:t>
      </w:r>
    </w:p>
    <w:p w:rsidR="001A3265" w:rsidRDefault="001A3265" w:rsidP="001A3265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A3265">
        <w:rPr>
          <w:sz w:val="28"/>
          <w:szCs w:val="28"/>
        </w:rPr>
        <w:t>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r>
        <w:rPr>
          <w:sz w:val="28"/>
          <w:szCs w:val="28"/>
        </w:rPr>
        <w:t xml:space="preserve"> </w:t>
      </w:r>
      <w:r w:rsidRPr="001A3265">
        <w:rPr>
          <w:sz w:val="28"/>
          <w:szCs w:val="28"/>
        </w:rPr>
        <w:t xml:space="preserve">установлена органами внутренних дел, оказываемых на территории </w:t>
      </w:r>
      <w:r>
        <w:rPr>
          <w:sz w:val="28"/>
          <w:szCs w:val="28"/>
        </w:rPr>
        <w:t>Безводного сельского</w:t>
      </w:r>
      <w:r w:rsidRPr="001A3265">
        <w:rPr>
          <w:sz w:val="28"/>
          <w:szCs w:val="28"/>
        </w:rPr>
        <w:t xml:space="preserve"> поселения </w:t>
      </w:r>
      <w:r w:rsidRPr="001A3265">
        <w:rPr>
          <w:sz w:val="28"/>
          <w:szCs w:val="28"/>
        </w:rPr>
        <w:lastRenderedPageBreak/>
        <w:t>Курганинского района с 1 февраля 2020 года (</w:t>
      </w:r>
      <w:r>
        <w:rPr>
          <w:sz w:val="28"/>
          <w:szCs w:val="28"/>
        </w:rPr>
        <w:t>приложение</w:t>
      </w:r>
      <w:r w:rsidRPr="001A3265">
        <w:rPr>
          <w:sz w:val="28"/>
          <w:szCs w:val="28"/>
        </w:rPr>
        <w:t>).</w:t>
      </w:r>
    </w:p>
    <w:p w:rsidR="00410BAF" w:rsidRDefault="001A3265" w:rsidP="00410BAF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</w:t>
      </w:r>
      <w:r w:rsidRPr="001A3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казенному </w:t>
      </w:r>
      <w:r w:rsidRPr="001A3265">
        <w:rPr>
          <w:sz w:val="28"/>
          <w:szCs w:val="28"/>
        </w:rPr>
        <w:t>предприятию «</w:t>
      </w:r>
      <w:r>
        <w:rPr>
          <w:sz w:val="28"/>
          <w:szCs w:val="28"/>
        </w:rPr>
        <w:t>Аквасервис</w:t>
      </w:r>
      <w:r w:rsidRPr="001A326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Безводного сельского поселения </w:t>
      </w:r>
      <w:r w:rsidRPr="001A3265">
        <w:rPr>
          <w:sz w:val="28"/>
          <w:szCs w:val="28"/>
        </w:rPr>
        <w:t>(</w:t>
      </w:r>
      <w:r>
        <w:rPr>
          <w:sz w:val="28"/>
          <w:szCs w:val="28"/>
        </w:rPr>
        <w:t>Затолокин А.В.</w:t>
      </w:r>
      <w:r w:rsidRPr="001A3265">
        <w:rPr>
          <w:sz w:val="28"/>
          <w:szCs w:val="28"/>
        </w:rPr>
        <w:t>) предоставлять услуги по погребению согласно утвержденной стоимости.</w:t>
      </w:r>
    </w:p>
    <w:p w:rsidR="00410BAF" w:rsidRDefault="00410BAF" w:rsidP="00410BAF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A3265" w:rsidRPr="001A3265">
        <w:rPr>
          <w:sz w:val="28"/>
          <w:szCs w:val="28"/>
        </w:rPr>
        <w:t>Опубликовать настоящее постановление в периодическом печатном средстве массовой информации органов местного самоуправления Курганинского</w:t>
      </w:r>
      <w:r w:rsidR="001A3265" w:rsidRPr="001A3265">
        <w:rPr>
          <w:sz w:val="28"/>
          <w:szCs w:val="28"/>
        </w:rPr>
        <w:tab/>
      </w:r>
      <w:r>
        <w:rPr>
          <w:sz w:val="28"/>
          <w:szCs w:val="28"/>
        </w:rPr>
        <w:t>района</w:t>
      </w:r>
      <w:r w:rsidR="001A3265" w:rsidRPr="001A3265">
        <w:rPr>
          <w:sz w:val="28"/>
          <w:szCs w:val="28"/>
        </w:rPr>
        <w:t xml:space="preserve"> «Вестник</w:t>
      </w:r>
      <w:r>
        <w:rPr>
          <w:sz w:val="28"/>
          <w:szCs w:val="28"/>
        </w:rPr>
        <w:t xml:space="preserve"> Безводного сельского</w:t>
      </w:r>
      <w:r w:rsidR="001A3265" w:rsidRPr="001A326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оселения Курганинского района» </w:t>
      </w:r>
      <w:r w:rsidR="001A3265" w:rsidRPr="001A3265">
        <w:rPr>
          <w:sz w:val="28"/>
          <w:szCs w:val="28"/>
        </w:rPr>
        <w:t xml:space="preserve">и обеспечить его размещение на официальном сайте администрации </w:t>
      </w:r>
      <w:r w:rsidRPr="00410BAF">
        <w:rPr>
          <w:sz w:val="28"/>
          <w:szCs w:val="28"/>
          <w:lang w:bidi="ru-RU"/>
        </w:rPr>
        <w:t xml:space="preserve">Безводного сельского </w:t>
      </w:r>
      <w:r w:rsidR="001A3265" w:rsidRPr="001A3265">
        <w:rPr>
          <w:sz w:val="28"/>
          <w:szCs w:val="28"/>
        </w:rPr>
        <w:t>поселения Курганинского района в сети Интернет.</w:t>
      </w:r>
    </w:p>
    <w:p w:rsidR="00410BAF" w:rsidRDefault="00410BAF" w:rsidP="00410BAF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Безводного сельского поселения Курганинского района Черных И.В.</w:t>
      </w:r>
    </w:p>
    <w:p w:rsidR="00410BAF" w:rsidRDefault="00410BAF" w:rsidP="00410BAF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официального опубликования и распространяется на правоотношения возникшие с 1 февраля 2020 года.</w:t>
      </w:r>
    </w:p>
    <w:p w:rsidR="00912E00" w:rsidRDefault="00912E00" w:rsidP="001A3265">
      <w:pPr>
        <w:rPr>
          <w:rFonts w:ascii="Times New Roman" w:hAnsi="Times New Roman" w:cs="Times New Roman"/>
          <w:sz w:val="28"/>
          <w:szCs w:val="28"/>
        </w:rPr>
      </w:pPr>
    </w:p>
    <w:p w:rsidR="007A0A58" w:rsidRDefault="007A0A58" w:rsidP="001A3265">
      <w:pPr>
        <w:rPr>
          <w:rFonts w:ascii="Times New Roman" w:hAnsi="Times New Roman" w:cs="Times New Roman"/>
          <w:sz w:val="28"/>
          <w:szCs w:val="28"/>
        </w:rPr>
      </w:pPr>
    </w:p>
    <w:p w:rsidR="00A723A6" w:rsidRDefault="00A723A6" w:rsidP="001A3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A0A58" w:rsidRDefault="00A723A6" w:rsidP="001A3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0A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A0A58">
        <w:rPr>
          <w:rFonts w:ascii="Times New Roman" w:hAnsi="Times New Roman" w:cs="Times New Roman"/>
          <w:sz w:val="28"/>
          <w:szCs w:val="28"/>
        </w:rPr>
        <w:t xml:space="preserve"> Безводного сельского</w:t>
      </w:r>
    </w:p>
    <w:p w:rsidR="007A0A58" w:rsidRDefault="007A0A58" w:rsidP="001A3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                                               </w:t>
      </w:r>
      <w:r w:rsidR="00A723A6">
        <w:rPr>
          <w:rFonts w:ascii="Times New Roman" w:hAnsi="Times New Roman" w:cs="Times New Roman"/>
          <w:sz w:val="28"/>
          <w:szCs w:val="28"/>
        </w:rPr>
        <w:t xml:space="preserve">           И.В. Черных</w:t>
      </w:r>
    </w:p>
    <w:p w:rsidR="003B46B9" w:rsidRDefault="003B46B9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</w:p>
    <w:p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46B9">
        <w:rPr>
          <w:rFonts w:ascii="Times New Roman" w:hAnsi="Times New Roman" w:cs="Times New Roman"/>
          <w:sz w:val="28"/>
          <w:szCs w:val="28"/>
        </w:rPr>
        <w:t>14.08.2020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B46B9">
        <w:rPr>
          <w:rFonts w:ascii="Times New Roman" w:hAnsi="Times New Roman" w:cs="Times New Roman"/>
          <w:sz w:val="28"/>
          <w:szCs w:val="28"/>
        </w:rPr>
        <w:t>165</w:t>
      </w:r>
    </w:p>
    <w:p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7A0A58" w:rsidRDefault="007A0A58" w:rsidP="007A0A58">
      <w:pPr>
        <w:pStyle w:val="50"/>
        <w:shd w:val="clear" w:color="auto" w:fill="auto"/>
        <w:spacing w:before="0" w:after="0" w:line="240" w:lineRule="auto"/>
        <w:ind w:right="140"/>
      </w:pPr>
      <w:r>
        <w:t>СТОИМОСТЬ</w:t>
      </w:r>
    </w:p>
    <w:p w:rsidR="007A0A58" w:rsidRDefault="007A0A58" w:rsidP="007A0A58">
      <w:pPr>
        <w:pStyle w:val="50"/>
        <w:shd w:val="clear" w:color="auto" w:fill="auto"/>
        <w:spacing w:before="0" w:after="0" w:line="240" w:lineRule="auto"/>
        <w:ind w:right="140"/>
      </w:pPr>
      <w:r>
        <w:t xml:space="preserve"> услуг по погребению умерших </w:t>
      </w:r>
      <w:r w:rsidRPr="001A3265">
        <w:t xml:space="preserve">(погибших), не имеющих супруга, </w:t>
      </w:r>
    </w:p>
    <w:p w:rsidR="007A0A58" w:rsidRDefault="007A0A58" w:rsidP="007A0A58">
      <w:pPr>
        <w:pStyle w:val="50"/>
        <w:shd w:val="clear" w:color="auto" w:fill="auto"/>
        <w:spacing w:before="0" w:after="0" w:line="240" w:lineRule="auto"/>
        <w:ind w:right="140"/>
      </w:pPr>
      <w:r>
        <w:t xml:space="preserve">близких родственников, </w:t>
      </w:r>
      <w:r w:rsidRPr="001A3265">
        <w:t>иных родственник</w:t>
      </w:r>
      <w:r>
        <w:t xml:space="preserve">ов либо законного представителя </w:t>
      </w:r>
      <w:r w:rsidRPr="001A3265">
        <w:t>умершего (погибшего) ил</w:t>
      </w:r>
      <w:r>
        <w:t xml:space="preserve">и при невозможности осуществить </w:t>
      </w:r>
      <w:r w:rsidRPr="001A3265">
        <w:t xml:space="preserve">ими погребение, а также при отсутствии иных лиц, </w:t>
      </w:r>
    </w:p>
    <w:p w:rsidR="007A0A58" w:rsidRDefault="007A0A58" w:rsidP="007A0A58">
      <w:pPr>
        <w:pStyle w:val="50"/>
        <w:shd w:val="clear" w:color="auto" w:fill="auto"/>
        <w:spacing w:before="0" w:after="0" w:line="240" w:lineRule="auto"/>
        <w:ind w:right="140"/>
      </w:pPr>
      <w:r>
        <w:t xml:space="preserve">взявших </w:t>
      </w:r>
      <w:r w:rsidRPr="001A3265">
        <w:t xml:space="preserve">на себя обязанность осуществить погребение, </w:t>
      </w:r>
      <w:r w:rsidRPr="001A3265">
        <w:br/>
        <w:t>погребение умершего (погибшего) на дому, на улице или в</w:t>
      </w:r>
      <w:r w:rsidRPr="001A3265">
        <w:br/>
        <w:t>ином месте после установления органами внутренних дел его</w:t>
      </w:r>
      <w:r w:rsidRPr="001A3265">
        <w:br/>
        <w:t>личности, и умерших (погибших), личность которых не</w:t>
      </w:r>
      <w:r w:rsidRPr="001A3265">
        <w:br/>
        <w:t>установлена органами внутренних дел, оказываемых на</w:t>
      </w:r>
      <w:r w:rsidRPr="001A3265">
        <w:br/>
        <w:t xml:space="preserve">территории </w:t>
      </w:r>
      <w:r>
        <w:t>Безводного сельского</w:t>
      </w:r>
      <w:r w:rsidRPr="001A3265">
        <w:t xml:space="preserve"> поселения</w:t>
      </w:r>
      <w:r w:rsidRPr="001A3265">
        <w:br/>
        <w:t>Курганинского района с 1 февраля 2020 года</w:t>
      </w:r>
    </w:p>
    <w:p w:rsidR="007A0A58" w:rsidRDefault="007A0A58" w:rsidP="007A0A58">
      <w:pPr>
        <w:pStyle w:val="50"/>
        <w:shd w:val="clear" w:color="auto" w:fill="auto"/>
        <w:spacing w:before="0" w:after="0" w:line="240" w:lineRule="auto"/>
        <w:ind w:right="140"/>
      </w:pP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827"/>
        <w:gridCol w:w="6681"/>
        <w:gridCol w:w="2120"/>
      </w:tblGrid>
      <w:tr w:rsidR="007A0A58" w:rsidTr="007A0A58"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A58" w:rsidRPr="0026694E" w:rsidRDefault="007A0A58" w:rsidP="003B46B9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№</w:t>
            </w:r>
          </w:p>
          <w:p w:rsidR="007A0A58" w:rsidRPr="0026694E" w:rsidRDefault="007A0A58" w:rsidP="003B46B9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п/п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A58" w:rsidRPr="0026694E" w:rsidRDefault="007A0A58" w:rsidP="003B46B9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Наименование услуги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A58" w:rsidRPr="0026694E" w:rsidRDefault="007A0A58" w:rsidP="003B46B9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Стоимость, руб.</w:t>
            </w:r>
          </w:p>
        </w:tc>
      </w:tr>
      <w:tr w:rsidR="007A0A58" w:rsidTr="004B3E7C">
        <w:tc>
          <w:tcPr>
            <w:tcW w:w="827" w:type="dxa"/>
          </w:tcPr>
          <w:p w:rsidR="007A0A58" w:rsidRDefault="007A0A58" w:rsidP="003B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A58" w:rsidRPr="0026694E" w:rsidRDefault="007A0A58" w:rsidP="003B46B9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20" w:type="dxa"/>
          </w:tcPr>
          <w:p w:rsidR="007A0A58" w:rsidRDefault="0026694E" w:rsidP="003B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131,13</w:t>
            </w:r>
          </w:p>
        </w:tc>
      </w:tr>
      <w:tr w:rsidR="007A0A58" w:rsidTr="004B3E7C">
        <w:tc>
          <w:tcPr>
            <w:tcW w:w="827" w:type="dxa"/>
          </w:tcPr>
          <w:p w:rsidR="007A0A58" w:rsidRDefault="007A0A58" w:rsidP="003B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A58" w:rsidRPr="0026694E" w:rsidRDefault="007A0A58" w:rsidP="003B46B9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2120" w:type="dxa"/>
          </w:tcPr>
          <w:p w:rsidR="007A0A58" w:rsidRDefault="0026694E" w:rsidP="003B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971,95</w:t>
            </w:r>
          </w:p>
        </w:tc>
      </w:tr>
      <w:tr w:rsidR="007A0A58" w:rsidTr="004B3E7C">
        <w:tc>
          <w:tcPr>
            <w:tcW w:w="827" w:type="dxa"/>
          </w:tcPr>
          <w:p w:rsidR="007A0A58" w:rsidRDefault="007A0A58" w:rsidP="003B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A58" w:rsidRPr="0026694E" w:rsidRDefault="007A0A58" w:rsidP="003B46B9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Гроб стандартный, строганный, из материалов толщиной 25-32 мм, обитый внут</w:t>
            </w:r>
            <w:bookmarkStart w:id="0" w:name="_GoBack"/>
            <w:bookmarkEnd w:id="0"/>
            <w:r w:rsidRPr="0026694E">
              <w:rPr>
                <w:rFonts w:eastAsia="Courier New"/>
                <w:sz w:val="28"/>
                <w:szCs w:val="28"/>
              </w:rPr>
              <w:t>ри и снаружи тканью х/б с подушкой из стружки</w:t>
            </w:r>
          </w:p>
        </w:tc>
        <w:tc>
          <w:tcPr>
            <w:tcW w:w="2120" w:type="dxa"/>
          </w:tcPr>
          <w:p w:rsidR="007A0A58" w:rsidRDefault="0026694E" w:rsidP="003B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1630,21</w:t>
            </w:r>
          </w:p>
        </w:tc>
      </w:tr>
      <w:tr w:rsidR="007A0A58" w:rsidTr="004B3E7C">
        <w:tc>
          <w:tcPr>
            <w:tcW w:w="827" w:type="dxa"/>
          </w:tcPr>
          <w:p w:rsidR="007A0A58" w:rsidRDefault="007A0A58" w:rsidP="003B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A58" w:rsidRPr="0026694E" w:rsidRDefault="007A0A58" w:rsidP="003B46B9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120" w:type="dxa"/>
          </w:tcPr>
          <w:p w:rsidR="007A0A58" w:rsidRDefault="0026694E" w:rsidP="003B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941,11</w:t>
            </w:r>
          </w:p>
        </w:tc>
      </w:tr>
      <w:tr w:rsidR="007A0A58" w:rsidTr="004B3E7C">
        <w:tc>
          <w:tcPr>
            <w:tcW w:w="827" w:type="dxa"/>
          </w:tcPr>
          <w:p w:rsidR="007A0A58" w:rsidRDefault="007A0A58" w:rsidP="003B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A58" w:rsidRPr="0026694E" w:rsidRDefault="007A0A58" w:rsidP="003B46B9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120" w:type="dxa"/>
          </w:tcPr>
          <w:p w:rsidR="007A0A58" w:rsidRDefault="0026694E" w:rsidP="003B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2134,20</w:t>
            </w:r>
          </w:p>
        </w:tc>
      </w:tr>
      <w:tr w:rsidR="007A0A58" w:rsidTr="004B3E7C">
        <w:tc>
          <w:tcPr>
            <w:tcW w:w="827" w:type="dxa"/>
          </w:tcPr>
          <w:p w:rsidR="007A0A58" w:rsidRDefault="007A0A58" w:rsidP="003B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A58" w:rsidRPr="0026694E" w:rsidRDefault="007A0A58" w:rsidP="003B46B9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2120" w:type="dxa"/>
          </w:tcPr>
          <w:p w:rsidR="007A0A58" w:rsidRDefault="0026694E" w:rsidP="003B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912,82</w:t>
            </w:r>
          </w:p>
        </w:tc>
      </w:tr>
      <w:tr w:rsidR="007A0A58" w:rsidTr="004B3E7C">
        <w:tc>
          <w:tcPr>
            <w:tcW w:w="827" w:type="dxa"/>
          </w:tcPr>
          <w:p w:rsidR="007A0A58" w:rsidRDefault="007A0A58" w:rsidP="003B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A58" w:rsidRPr="0026694E" w:rsidRDefault="007A0A58" w:rsidP="003B46B9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6694E">
              <w:rPr>
                <w:rFonts w:eastAsia="Courier New"/>
                <w:sz w:val="28"/>
                <w:szCs w:val="28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2120" w:type="dxa"/>
          </w:tcPr>
          <w:p w:rsidR="007A0A58" w:rsidRDefault="0026694E" w:rsidP="003B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105,43</w:t>
            </w:r>
          </w:p>
        </w:tc>
      </w:tr>
      <w:tr w:rsidR="0026694E" w:rsidTr="004815A8">
        <w:tc>
          <w:tcPr>
            <w:tcW w:w="827" w:type="dxa"/>
          </w:tcPr>
          <w:p w:rsidR="0026694E" w:rsidRDefault="0026694E" w:rsidP="003B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94E" w:rsidRPr="0026694E" w:rsidRDefault="0026694E" w:rsidP="003B46B9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6694E">
              <w:rPr>
                <w:rFonts w:eastAsia="Courier New"/>
                <w:b/>
                <w:sz w:val="28"/>
                <w:szCs w:val="28"/>
              </w:rPr>
              <w:t>ИТОГО:  вручную</w:t>
            </w:r>
          </w:p>
        </w:tc>
        <w:tc>
          <w:tcPr>
            <w:tcW w:w="2120" w:type="dxa"/>
          </w:tcPr>
          <w:p w:rsidR="0026694E" w:rsidRPr="0026694E" w:rsidRDefault="0026694E" w:rsidP="003B4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4E">
              <w:rPr>
                <w:rFonts w:ascii="Times New Roman" w:hAnsi="Times New Roman" w:cs="Times New Roman"/>
                <w:b/>
                <w:sz w:val="28"/>
                <w:szCs w:val="28"/>
              </w:rPr>
              <w:t>5914,03</w:t>
            </w:r>
          </w:p>
        </w:tc>
      </w:tr>
      <w:tr w:rsidR="0026694E" w:rsidTr="004815A8">
        <w:tc>
          <w:tcPr>
            <w:tcW w:w="827" w:type="dxa"/>
          </w:tcPr>
          <w:p w:rsidR="0026694E" w:rsidRDefault="0026694E" w:rsidP="003B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94E" w:rsidRPr="0026694E" w:rsidRDefault="0026694E" w:rsidP="003B46B9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26694E">
              <w:rPr>
                <w:rFonts w:eastAsia="Courier New"/>
                <w:b/>
                <w:sz w:val="28"/>
                <w:szCs w:val="28"/>
              </w:rPr>
              <w:t xml:space="preserve"> </w:t>
            </w:r>
            <w:r>
              <w:rPr>
                <w:rFonts w:eastAsia="Courier New"/>
                <w:b/>
                <w:sz w:val="28"/>
                <w:szCs w:val="28"/>
              </w:rPr>
              <w:t xml:space="preserve"> </w:t>
            </w:r>
            <w:r w:rsidRPr="0026694E">
              <w:rPr>
                <w:rFonts w:eastAsia="Courier New"/>
                <w:b/>
                <w:sz w:val="28"/>
                <w:szCs w:val="28"/>
              </w:rPr>
              <w:t>экскаватором</w:t>
            </w:r>
          </w:p>
        </w:tc>
        <w:tc>
          <w:tcPr>
            <w:tcW w:w="2120" w:type="dxa"/>
          </w:tcPr>
          <w:p w:rsidR="0026694E" w:rsidRPr="0026694E" w:rsidRDefault="0026694E" w:rsidP="003B4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4E">
              <w:rPr>
                <w:rFonts w:ascii="Times New Roman" w:hAnsi="Times New Roman" w:cs="Times New Roman"/>
                <w:b/>
                <w:sz w:val="28"/>
                <w:szCs w:val="28"/>
              </w:rPr>
              <w:t>4692,65</w:t>
            </w:r>
          </w:p>
        </w:tc>
      </w:tr>
    </w:tbl>
    <w:p w:rsidR="007A0A58" w:rsidRDefault="007A0A58" w:rsidP="007A0A58">
      <w:pPr>
        <w:rPr>
          <w:rFonts w:ascii="Times New Roman" w:hAnsi="Times New Roman" w:cs="Times New Roman"/>
          <w:sz w:val="28"/>
          <w:szCs w:val="28"/>
        </w:rPr>
      </w:pPr>
    </w:p>
    <w:p w:rsidR="0026694E" w:rsidRDefault="0026694E" w:rsidP="007A0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Безводного </w:t>
      </w:r>
    </w:p>
    <w:p w:rsidR="0026694E" w:rsidRDefault="0026694E" w:rsidP="007A0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6694E" w:rsidRPr="001A3265" w:rsidRDefault="0026694E" w:rsidP="007A0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И.В. Черных</w:t>
      </w:r>
    </w:p>
    <w:sectPr w:rsidR="0026694E" w:rsidRPr="001A3265" w:rsidSect="001A326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807" w:rsidRDefault="00352807" w:rsidP="00410BAF">
      <w:r>
        <w:separator/>
      </w:r>
    </w:p>
  </w:endnote>
  <w:endnote w:type="continuationSeparator" w:id="0">
    <w:p w:rsidR="00352807" w:rsidRDefault="00352807" w:rsidP="0041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807" w:rsidRDefault="00352807" w:rsidP="00410BAF">
      <w:r>
        <w:separator/>
      </w:r>
    </w:p>
  </w:footnote>
  <w:footnote w:type="continuationSeparator" w:id="0">
    <w:p w:rsidR="00352807" w:rsidRDefault="00352807" w:rsidP="0041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1AC"/>
    <w:multiLevelType w:val="multilevel"/>
    <w:tmpl w:val="F3826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B03424"/>
    <w:multiLevelType w:val="hybridMultilevel"/>
    <w:tmpl w:val="14E871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45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65"/>
    <w:rsid w:val="001A3265"/>
    <w:rsid w:val="0026694E"/>
    <w:rsid w:val="00352807"/>
    <w:rsid w:val="003B46B9"/>
    <w:rsid w:val="00410BAF"/>
    <w:rsid w:val="0047257F"/>
    <w:rsid w:val="00680652"/>
    <w:rsid w:val="007A0A58"/>
    <w:rsid w:val="008D7D36"/>
    <w:rsid w:val="00912E00"/>
    <w:rsid w:val="0093277E"/>
    <w:rsid w:val="00A723A6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60D9"/>
  <w15:chartTrackingRefBased/>
  <w15:docId w15:val="{C1817FF4-A574-4A0E-96A1-B79F16EE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32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32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A32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A3265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A32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26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1A3265"/>
    <w:pPr>
      <w:shd w:val="clear" w:color="auto" w:fill="FFFFFF"/>
      <w:spacing w:before="500" w:after="32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1A3265"/>
    <w:pPr>
      <w:shd w:val="clear" w:color="auto" w:fill="FFFFFF"/>
      <w:spacing w:line="32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410B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B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410B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0B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7A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23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23A6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a">
    <w:name w:val="No Spacing"/>
    <w:link w:val="ab"/>
    <w:qFormat/>
    <w:rsid w:val="003B46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3B46B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6</cp:revision>
  <cp:lastPrinted>2020-09-22T08:02:00Z</cp:lastPrinted>
  <dcterms:created xsi:type="dcterms:W3CDTF">2020-09-21T13:15:00Z</dcterms:created>
  <dcterms:modified xsi:type="dcterms:W3CDTF">2020-10-06T08:31:00Z</dcterms:modified>
</cp:coreProperties>
</file>