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3B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0F3B" w:rsidRPr="00C80921" w:rsidRDefault="00AE0C42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7B7738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</w:t>
      </w:r>
      <w:r w:rsidR="008D3E7C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4C0E" w:rsidRPr="00C80921" w:rsidRDefault="0004216A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E03" w:rsidRPr="00C80921" w:rsidRDefault="00964D95" w:rsidP="008B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071FB">
        <w:rPr>
          <w:rFonts w:ascii="Times New Roman" w:hAnsi="Times New Roman" w:cs="Times New Roman"/>
          <w:b/>
          <w:bCs/>
          <w:sz w:val="28"/>
          <w:szCs w:val="28"/>
        </w:rPr>
        <w:t>2019-2021</w:t>
      </w:r>
      <w:r w:rsidR="00B628E9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2A50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</w:t>
      </w:r>
      <w:r w:rsidRPr="00C80921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C80921">
        <w:rPr>
          <w:rFonts w:ascii="Times New Roman" w:hAnsi="Times New Roman"/>
          <w:sz w:val="28"/>
          <w:szCs w:val="28"/>
        </w:rPr>
        <w:t>от 27 июн</w:t>
      </w:r>
      <w:r w:rsidR="00AE0C42" w:rsidRPr="00C80921">
        <w:rPr>
          <w:rFonts w:ascii="Times New Roman" w:hAnsi="Times New Roman"/>
          <w:sz w:val="28"/>
          <w:szCs w:val="28"/>
        </w:rPr>
        <w:t xml:space="preserve">я 2014 года № 97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8D3E7C" w:rsidRPr="00C80921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и</w:t>
      </w:r>
      <w:r w:rsidR="008D3E7C" w:rsidRPr="00C80921"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целях </w:t>
      </w:r>
      <w:r w:rsidR="00FE3E13" w:rsidRPr="00C80921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D440BD">
        <w:rPr>
          <w:rFonts w:ascii="Times New Roman" w:hAnsi="Times New Roman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1"/>
    </w:p>
    <w:p w:rsidR="007B7738" w:rsidRPr="00C80921" w:rsidRDefault="007B7738" w:rsidP="002A50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1.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C80921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A66EE">
        <w:rPr>
          <w:rFonts w:ascii="Times New Roman" w:hAnsi="Times New Roman" w:cs="Times New Roman"/>
          <w:bCs/>
          <w:sz w:val="28"/>
          <w:szCs w:val="28"/>
        </w:rPr>
        <w:t>201</w:t>
      </w:r>
      <w:r w:rsidR="004C4D14">
        <w:rPr>
          <w:rFonts w:ascii="Times New Roman" w:hAnsi="Times New Roman" w:cs="Times New Roman"/>
          <w:bCs/>
          <w:sz w:val="28"/>
          <w:szCs w:val="28"/>
        </w:rPr>
        <w:t>9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>-</w:t>
      </w:r>
      <w:r w:rsidR="00FA66EE">
        <w:rPr>
          <w:rFonts w:ascii="Times New Roman" w:hAnsi="Times New Roman" w:cs="Times New Roman"/>
          <w:bCs/>
          <w:sz w:val="28"/>
          <w:szCs w:val="28"/>
        </w:rPr>
        <w:t>202</w:t>
      </w:r>
      <w:r w:rsidR="004C4D14">
        <w:rPr>
          <w:rFonts w:ascii="Times New Roman" w:hAnsi="Times New Roman" w:cs="Times New Roman"/>
          <w:bCs/>
          <w:sz w:val="28"/>
          <w:szCs w:val="28"/>
        </w:rPr>
        <w:t>1</w:t>
      </w:r>
      <w:r w:rsidR="00D4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>годы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C80921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Pr="00C80921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B628E9" w:rsidRPr="00C80921" w:rsidRDefault="002A50C2" w:rsidP="002A50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bookmarkStart w:id="1" w:name="sub_3"/>
      <w:r w:rsidR="00B628E9" w:rsidRPr="00C80921">
        <w:rPr>
          <w:rFonts w:ascii="Times New Roman" w:hAnsi="Times New Roman"/>
          <w:sz w:val="28"/>
          <w:szCs w:val="28"/>
        </w:rPr>
        <w:t>2.</w:t>
      </w:r>
      <w:bookmarkStart w:id="2" w:name="sub_4"/>
      <w:bookmarkEnd w:id="1"/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836DE">
        <w:rPr>
          <w:rFonts w:ascii="Times New Roman" w:hAnsi="Times New Roman"/>
          <w:sz w:val="28"/>
          <w:szCs w:val="28"/>
        </w:rPr>
        <w:t xml:space="preserve">Признать </w:t>
      </w:r>
      <w:r w:rsidR="005836DE" w:rsidRPr="00C80921">
        <w:rPr>
          <w:rFonts w:ascii="Times New Roman" w:hAnsi="Times New Roman"/>
          <w:sz w:val="28"/>
          <w:szCs w:val="28"/>
        </w:rPr>
        <w:t xml:space="preserve">утратившим силу </w:t>
      </w:r>
      <w:r w:rsidR="005836DE">
        <w:rPr>
          <w:rFonts w:ascii="Times New Roman" w:hAnsi="Times New Roman"/>
          <w:sz w:val="28"/>
          <w:szCs w:val="28"/>
        </w:rPr>
        <w:t>п</w:t>
      </w:r>
      <w:r w:rsidR="00B628E9" w:rsidRPr="00C80921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FA66EE">
        <w:rPr>
          <w:rFonts w:ascii="Times New Roman" w:hAnsi="Times New Roman"/>
          <w:sz w:val="28"/>
          <w:szCs w:val="28"/>
        </w:rPr>
        <w:t>2</w:t>
      </w:r>
      <w:r w:rsidR="004C4D14">
        <w:rPr>
          <w:rFonts w:ascii="Times New Roman" w:hAnsi="Times New Roman"/>
          <w:sz w:val="28"/>
          <w:szCs w:val="28"/>
        </w:rPr>
        <w:t>3</w:t>
      </w:r>
      <w:r w:rsidR="00FA66EE">
        <w:rPr>
          <w:rFonts w:ascii="Times New Roman" w:hAnsi="Times New Roman"/>
          <w:sz w:val="28"/>
          <w:szCs w:val="28"/>
        </w:rPr>
        <w:t xml:space="preserve"> октября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201</w:t>
      </w:r>
      <w:r w:rsidR="004C4D14">
        <w:rPr>
          <w:rFonts w:ascii="Times New Roman" w:hAnsi="Times New Roman"/>
          <w:sz w:val="28"/>
          <w:szCs w:val="28"/>
        </w:rPr>
        <w:t>7</w:t>
      </w:r>
      <w:r w:rsidR="00FA66EE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года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 xml:space="preserve">№ </w:t>
      </w:r>
      <w:r w:rsidR="004C4D14">
        <w:rPr>
          <w:rFonts w:ascii="Times New Roman" w:hAnsi="Times New Roman"/>
          <w:sz w:val="28"/>
          <w:szCs w:val="28"/>
        </w:rPr>
        <w:t>157</w:t>
      </w:r>
      <w:r w:rsidR="00B628E9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B628E9" w:rsidRPr="00C80921">
        <w:rPr>
          <w:rFonts w:ascii="Times New Roman" w:hAnsi="Times New Roman"/>
          <w:sz w:val="28"/>
          <w:szCs w:val="28"/>
        </w:rPr>
        <w:t>Об</w:t>
      </w:r>
      <w:r w:rsidR="00B628E9" w:rsidRPr="00C80921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="00CB1E9C" w:rsidRPr="00C80921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="00CB1E9C" w:rsidRPr="00C80921">
        <w:rPr>
          <w:rFonts w:ascii="Times New Roman" w:hAnsi="Times New Roman"/>
          <w:bCs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="00B628E9" w:rsidRPr="00C80921">
        <w:rPr>
          <w:rFonts w:ascii="Times New Roman" w:hAnsi="Times New Roman"/>
          <w:sz w:val="28"/>
          <w:szCs w:val="28"/>
        </w:rPr>
        <w:t>.</w:t>
      </w:r>
    </w:p>
    <w:p w:rsidR="00B628E9" w:rsidRDefault="00B628E9" w:rsidP="002A50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района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Вестник органов местного самоуправления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района.</w:t>
      </w:r>
    </w:p>
    <w:p w:rsidR="00B628E9" w:rsidRPr="00C80921" w:rsidRDefault="00B628E9" w:rsidP="002A50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Н.Н. Барышникову.</w:t>
      </w:r>
    </w:p>
    <w:bookmarkEnd w:id="2"/>
    <w:p w:rsidR="00B628E9" w:rsidRPr="00C80921" w:rsidRDefault="00B628E9" w:rsidP="002A50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1 января </w:t>
      </w:r>
      <w:r w:rsidR="00FA66EE">
        <w:rPr>
          <w:rFonts w:ascii="Times New Roman" w:hAnsi="Times New Roman"/>
          <w:sz w:val="28"/>
          <w:szCs w:val="28"/>
        </w:rPr>
        <w:t>201</w:t>
      </w:r>
      <w:r w:rsidR="004C4D14">
        <w:rPr>
          <w:rFonts w:ascii="Times New Roman" w:hAnsi="Times New Roman"/>
          <w:sz w:val="28"/>
          <w:szCs w:val="28"/>
        </w:rPr>
        <w:t>9</w:t>
      </w:r>
      <w:r w:rsidRPr="00C80921">
        <w:rPr>
          <w:rFonts w:ascii="Times New Roman" w:hAnsi="Times New Roman"/>
          <w:sz w:val="28"/>
          <w:szCs w:val="28"/>
        </w:rPr>
        <w:t xml:space="preserve"> года и не ранее его официального опубликования.</w:t>
      </w:r>
    </w:p>
    <w:p w:rsidR="008D3E7C" w:rsidRPr="00C80921" w:rsidRDefault="008D3E7C" w:rsidP="00B628E9">
      <w:pPr>
        <w:jc w:val="both"/>
        <w:rPr>
          <w:rFonts w:ascii="Times New Roman" w:hAnsi="Times New Roman"/>
          <w:sz w:val="28"/>
          <w:szCs w:val="28"/>
        </w:rPr>
      </w:pPr>
    </w:p>
    <w:p w:rsidR="007B7738" w:rsidRPr="00C80921" w:rsidRDefault="003E644C" w:rsidP="00052C37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ab/>
      </w:r>
      <w:r w:rsidR="007B7738" w:rsidRPr="00C80921">
        <w:rPr>
          <w:rFonts w:ascii="Times New Roman" w:hAnsi="Times New Roman"/>
          <w:sz w:val="28"/>
          <w:szCs w:val="28"/>
        </w:rPr>
        <w:t xml:space="preserve"> </w:t>
      </w: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D14" w:rsidRDefault="00097E78" w:rsidP="004C4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515D4" w:rsidRPr="00D13A74">
        <w:rPr>
          <w:rFonts w:ascii="Times New Roman" w:hAnsi="Times New Roman"/>
          <w:sz w:val="28"/>
          <w:szCs w:val="28"/>
        </w:rPr>
        <w:t>Безводного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4C4D14">
        <w:rPr>
          <w:rFonts w:ascii="Times New Roman" w:hAnsi="Times New Roman"/>
          <w:sz w:val="28"/>
          <w:szCs w:val="28"/>
        </w:rPr>
        <w:t xml:space="preserve">сельского </w:t>
      </w:r>
      <w:r w:rsidR="00F515D4" w:rsidRPr="00D13A74">
        <w:rPr>
          <w:rFonts w:ascii="Times New Roman" w:hAnsi="Times New Roman"/>
          <w:sz w:val="28"/>
          <w:szCs w:val="28"/>
        </w:rPr>
        <w:t xml:space="preserve">поселения </w:t>
      </w:r>
    </w:p>
    <w:p w:rsidR="00F515D4" w:rsidRPr="00D13A74" w:rsidRDefault="00F515D4" w:rsidP="00F515D4">
      <w:pPr>
        <w:tabs>
          <w:tab w:val="left" w:pos="7655"/>
        </w:tabs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Курганинского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C4D1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C4D14" w:rsidRPr="00D13A74">
        <w:rPr>
          <w:rFonts w:ascii="Times New Roman" w:hAnsi="Times New Roman"/>
          <w:sz w:val="28"/>
          <w:szCs w:val="28"/>
        </w:rPr>
        <w:t>Н.Н.</w:t>
      </w:r>
      <w:r w:rsidR="004C4D14">
        <w:rPr>
          <w:rFonts w:ascii="Times New Roman" w:hAnsi="Times New Roman"/>
          <w:sz w:val="28"/>
          <w:szCs w:val="28"/>
        </w:rPr>
        <w:t xml:space="preserve"> </w:t>
      </w:r>
      <w:r w:rsidR="004C4D14" w:rsidRPr="00D13A74">
        <w:rPr>
          <w:rFonts w:ascii="Times New Roman" w:hAnsi="Times New Roman"/>
          <w:sz w:val="28"/>
          <w:szCs w:val="28"/>
        </w:rPr>
        <w:t>Барышникова</w:t>
      </w:r>
      <w:r w:rsidR="004C4D14">
        <w:rPr>
          <w:rFonts w:ascii="Times New Roman" w:hAnsi="Times New Roman"/>
          <w:sz w:val="28"/>
          <w:szCs w:val="28"/>
        </w:rPr>
        <w:t xml:space="preserve"> </w:t>
      </w:r>
      <w:r w:rsidRPr="00D13A74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515D4" w:rsidRPr="00D13A74" w:rsidRDefault="00F515D4" w:rsidP="00F515D4">
      <w:pPr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515D4" w:rsidRPr="00D13A74" w:rsidRDefault="00F515D4" w:rsidP="00F515D4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515D4" w:rsidRPr="00D13A74" w:rsidRDefault="00F515D4" w:rsidP="00F515D4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Заместителем главы </w:t>
      </w:r>
    </w:p>
    <w:p w:rsidR="00F515D4" w:rsidRPr="00D13A74" w:rsidRDefault="00F515D4" w:rsidP="00F515D4">
      <w:pPr>
        <w:tabs>
          <w:tab w:val="left" w:pos="7005"/>
          <w:tab w:val="left" w:pos="7797"/>
        </w:tabs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:rsidR="00F515D4" w:rsidRPr="00D13A74" w:rsidRDefault="00F515D4" w:rsidP="00F515D4">
      <w:pPr>
        <w:tabs>
          <w:tab w:val="left" w:pos="7005"/>
          <w:tab w:val="left" w:pos="7797"/>
        </w:tabs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Курганинского района                                   </w:t>
      </w:r>
      <w:r w:rsidR="004C4D14">
        <w:rPr>
          <w:rFonts w:ascii="Times New Roman" w:hAnsi="Times New Roman"/>
          <w:sz w:val="28"/>
          <w:szCs w:val="28"/>
        </w:rPr>
        <w:t xml:space="preserve">                                       И.В.Черных</w:t>
      </w:r>
      <w:r w:rsidRPr="00D13A7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515D4" w:rsidRPr="00D13A74" w:rsidRDefault="00F515D4" w:rsidP="00F515D4">
      <w:pPr>
        <w:tabs>
          <w:tab w:val="left" w:pos="7005"/>
          <w:tab w:val="left" w:pos="7797"/>
        </w:tabs>
        <w:rPr>
          <w:rFonts w:ascii="Times New Roman" w:hAnsi="Times New Roman"/>
          <w:sz w:val="28"/>
          <w:szCs w:val="28"/>
        </w:rPr>
      </w:pPr>
    </w:p>
    <w:p w:rsidR="00F515D4" w:rsidRPr="00D13A74" w:rsidRDefault="00F515D4" w:rsidP="00F515D4">
      <w:pPr>
        <w:tabs>
          <w:tab w:val="left" w:pos="7005"/>
          <w:tab w:val="left" w:pos="7797"/>
        </w:tabs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согласован:</w:t>
      </w:r>
    </w:p>
    <w:p w:rsidR="00F515D4" w:rsidRPr="00D13A74" w:rsidRDefault="00F515D4" w:rsidP="00F515D4">
      <w:pPr>
        <w:shd w:val="clear" w:color="auto" w:fill="FFFFFF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Начальник бюджетного отдела  </w:t>
      </w:r>
    </w:p>
    <w:p w:rsidR="00F515D4" w:rsidRPr="00D13A74" w:rsidRDefault="00F515D4" w:rsidP="00F515D4">
      <w:pPr>
        <w:shd w:val="clear" w:color="auto" w:fill="FFFFFF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администрации Безводного </w:t>
      </w:r>
    </w:p>
    <w:p w:rsidR="00F515D4" w:rsidRPr="00D13A74" w:rsidRDefault="00F515D4" w:rsidP="00F515D4">
      <w:pPr>
        <w:shd w:val="clear" w:color="auto" w:fill="FFFFFF"/>
        <w:tabs>
          <w:tab w:val="left" w:pos="7655"/>
        </w:tabs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сельского поселения</w:t>
      </w:r>
    </w:p>
    <w:p w:rsidR="00F515D4" w:rsidRPr="00D13A74" w:rsidRDefault="00F515D4" w:rsidP="00F515D4">
      <w:pPr>
        <w:shd w:val="clear" w:color="auto" w:fill="FFFFFF"/>
        <w:tabs>
          <w:tab w:val="left" w:pos="7655"/>
        </w:tabs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Курганинского района                              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                                     </w:t>
      </w: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Л.П.</w:t>
      </w:r>
      <w:r w:rsidR="005836DE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Преснякова                                        </w:t>
      </w:r>
    </w:p>
    <w:p w:rsidR="00F515D4" w:rsidRPr="00D13A74" w:rsidRDefault="00F515D4" w:rsidP="00F515D4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F515D4" w:rsidRPr="00D13A74" w:rsidRDefault="00F515D4" w:rsidP="00F515D4">
      <w:pPr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Начальник общего отдела</w:t>
      </w:r>
    </w:p>
    <w:p w:rsidR="00F515D4" w:rsidRPr="00D13A74" w:rsidRDefault="00F515D4" w:rsidP="00F515D4">
      <w:pPr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F515D4" w:rsidRPr="00D13A74" w:rsidRDefault="00F515D4" w:rsidP="00F515D4">
      <w:pPr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15D4" w:rsidRPr="00D13A74" w:rsidRDefault="00F515D4" w:rsidP="00F515D4">
      <w:pPr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</w:t>
      </w:r>
      <w:r w:rsidR="005836D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13A74">
        <w:rPr>
          <w:rFonts w:ascii="Times New Roman" w:hAnsi="Times New Roman"/>
          <w:sz w:val="28"/>
          <w:szCs w:val="28"/>
        </w:rPr>
        <w:t>С.В.</w:t>
      </w:r>
      <w:r w:rsidR="005836DE">
        <w:rPr>
          <w:rFonts w:ascii="Times New Roman" w:hAnsi="Times New Roman"/>
          <w:sz w:val="28"/>
          <w:szCs w:val="28"/>
        </w:rPr>
        <w:t xml:space="preserve"> </w:t>
      </w:r>
      <w:r w:rsidRPr="00D13A74">
        <w:rPr>
          <w:rFonts w:ascii="Times New Roman" w:hAnsi="Times New Roman"/>
          <w:sz w:val="28"/>
          <w:szCs w:val="28"/>
        </w:rPr>
        <w:t>Ханова</w:t>
      </w:r>
    </w:p>
    <w:p w:rsidR="00F515D4" w:rsidRPr="00D13A74" w:rsidRDefault="00D440BD" w:rsidP="005836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515D4" w:rsidRPr="00D13A74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F515D4" w:rsidRPr="00D13A74" w:rsidRDefault="00F515D4" w:rsidP="005836DE">
      <w:pPr>
        <w:jc w:val="center"/>
        <w:rPr>
          <w:rFonts w:ascii="Times New Roman" w:hAnsi="Times New Roman"/>
          <w:b/>
          <w:sz w:val="28"/>
          <w:szCs w:val="28"/>
        </w:rPr>
      </w:pPr>
      <w:r w:rsidRPr="00D13A74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F515D4" w:rsidRPr="00D13A74" w:rsidRDefault="00F515D4" w:rsidP="00F515D4">
      <w:pPr>
        <w:jc w:val="both"/>
        <w:rPr>
          <w:rFonts w:ascii="Times New Roman" w:hAnsi="Times New Roman"/>
          <w:sz w:val="28"/>
          <w:szCs w:val="28"/>
        </w:rPr>
      </w:pPr>
    </w:p>
    <w:p w:rsidR="00F515D4" w:rsidRPr="00B442F2" w:rsidRDefault="00F515D4" w:rsidP="00F515D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B442F2">
        <w:rPr>
          <w:rFonts w:ascii="Times New Roman" w:hAnsi="Times New Roman"/>
          <w:sz w:val="28"/>
          <w:szCs w:val="28"/>
        </w:rPr>
        <w:t xml:space="preserve">Наименование постановления: 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B442F2">
        <w:rPr>
          <w:rFonts w:ascii="Times New Roman" w:hAnsi="Times New Roman"/>
          <w:bCs/>
          <w:color w:val="26282F"/>
          <w:sz w:val="28"/>
          <w:szCs w:val="28"/>
        </w:rPr>
        <w:t>Безводного сельского поселения Курганинского района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«Социальная поддержка граждан в Безводном сельском поселении Курганинского района» на </w:t>
      </w:r>
      <w:r w:rsidR="004C4D14">
        <w:rPr>
          <w:rFonts w:ascii="Times New Roman" w:hAnsi="Times New Roman"/>
          <w:bCs/>
          <w:sz w:val="28"/>
          <w:szCs w:val="28"/>
        </w:rPr>
        <w:t>2019-2021</w:t>
      </w:r>
      <w:r w:rsidR="00D440BD"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>годы</w:t>
      </w:r>
      <w:r w:rsidRPr="00B442F2">
        <w:rPr>
          <w:rFonts w:ascii="Times New Roman" w:hAnsi="Times New Roman"/>
          <w:sz w:val="28"/>
          <w:szCs w:val="28"/>
        </w:rPr>
        <w:t>»</w:t>
      </w:r>
    </w:p>
    <w:p w:rsidR="00F515D4" w:rsidRPr="00B442F2" w:rsidRDefault="00F515D4" w:rsidP="00F515D4">
      <w:pPr>
        <w:pStyle w:val="a9"/>
        <w:spacing w:after="0"/>
        <w:jc w:val="both"/>
        <w:rPr>
          <w:sz w:val="28"/>
          <w:szCs w:val="28"/>
        </w:rPr>
      </w:pPr>
      <w:r w:rsidRPr="00B442F2">
        <w:rPr>
          <w:sz w:val="28"/>
          <w:szCs w:val="28"/>
        </w:rPr>
        <w:t xml:space="preserve"> </w:t>
      </w:r>
    </w:p>
    <w:p w:rsidR="00F515D4" w:rsidRPr="00D13A74" w:rsidRDefault="00F515D4" w:rsidP="00F515D4">
      <w:pPr>
        <w:jc w:val="both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 </w:t>
      </w:r>
    </w:p>
    <w:p w:rsidR="00F515D4" w:rsidRPr="00D13A74" w:rsidRDefault="00F515D4" w:rsidP="00F515D4">
      <w:pPr>
        <w:jc w:val="both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 </w:t>
      </w:r>
    </w:p>
    <w:p w:rsidR="00F515D4" w:rsidRPr="00D13A74" w:rsidRDefault="00F515D4" w:rsidP="00F515D4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bCs/>
          <w:sz w:val="28"/>
          <w:szCs w:val="28"/>
        </w:rPr>
        <w:t xml:space="preserve">Проект внесен: </w:t>
      </w:r>
      <w:r w:rsidRPr="00442EC5">
        <w:rPr>
          <w:rFonts w:ascii="Times New Roman" w:hAnsi="Times New Roman"/>
          <w:sz w:val="28"/>
          <w:szCs w:val="28"/>
        </w:rPr>
        <w:t>заместителем главы Безводного сельского поселения Курганинского района</w:t>
      </w:r>
      <w:r w:rsidRPr="00442EC5">
        <w:rPr>
          <w:rFonts w:ascii="Times New Roman" w:hAnsi="Times New Roman"/>
          <w:bCs/>
          <w:sz w:val="28"/>
          <w:szCs w:val="28"/>
        </w:rPr>
        <w:t>.</w:t>
      </w: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Постановление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Pr="00442EC5">
        <w:rPr>
          <w:rFonts w:ascii="Times New Roman" w:hAnsi="Times New Roman"/>
          <w:sz w:val="28"/>
          <w:szCs w:val="28"/>
        </w:rPr>
        <w:t>разослать:</w:t>
      </w:r>
    </w:p>
    <w:p w:rsidR="005836DE" w:rsidRPr="00442EC5" w:rsidRDefault="005836DE" w:rsidP="005836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5836DE" w:rsidRPr="00442EC5" w:rsidRDefault="005836DE" w:rsidP="005836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2) прокуратуре Курганинского района - 1 экз.;</w:t>
      </w:r>
    </w:p>
    <w:p w:rsidR="005836DE" w:rsidRPr="00442EC5" w:rsidRDefault="005836DE" w:rsidP="005836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3) общему</w:t>
      </w:r>
      <w:r w:rsidRPr="00442EC5">
        <w:rPr>
          <w:rFonts w:ascii="Times New Roman" w:hAnsi="Times New Roman"/>
          <w:sz w:val="28"/>
          <w:szCs w:val="28"/>
        </w:rPr>
        <w:tab/>
        <w:t>отделу администрации Безводного сельского поселения Курганинского района - 1 экз.;</w:t>
      </w:r>
    </w:p>
    <w:p w:rsidR="005836DE" w:rsidRPr="00442EC5" w:rsidRDefault="005836DE" w:rsidP="005836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4) бюджетному отделу администрации Безводного сельского поселения Курганинского района - 1 экз.</w:t>
      </w: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ИТОГО: 4 экз.</w:t>
      </w: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</w:p>
    <w:p w:rsidR="005836DE" w:rsidRPr="00442EC5" w:rsidRDefault="005836DE" w:rsidP="005836DE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 xml:space="preserve">_________________         </w:t>
      </w:r>
      <w:proofErr w:type="gramStart"/>
      <w:r w:rsidR="001101EC">
        <w:rPr>
          <w:rFonts w:ascii="Times New Roman" w:hAnsi="Times New Roman"/>
          <w:sz w:val="28"/>
          <w:szCs w:val="28"/>
        </w:rPr>
        <w:t xml:space="preserve">И.В.Черных </w:t>
      </w:r>
      <w:r w:rsidRPr="00442EC5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442EC5">
        <w:rPr>
          <w:rFonts w:ascii="Times New Roman" w:hAnsi="Times New Roman"/>
          <w:sz w:val="28"/>
          <w:szCs w:val="28"/>
        </w:rPr>
        <w:t xml:space="preserve">_____» ____________ </w:t>
      </w:r>
      <w:r w:rsidR="00FA66EE">
        <w:rPr>
          <w:rFonts w:ascii="Times New Roman" w:hAnsi="Times New Roman"/>
          <w:sz w:val="28"/>
          <w:szCs w:val="28"/>
        </w:rPr>
        <w:t>201</w:t>
      </w:r>
      <w:r w:rsidR="001101EC">
        <w:rPr>
          <w:rFonts w:ascii="Times New Roman" w:hAnsi="Times New Roman"/>
          <w:sz w:val="28"/>
          <w:szCs w:val="28"/>
        </w:rPr>
        <w:t>8</w:t>
      </w:r>
      <w:r w:rsidRPr="00442EC5">
        <w:rPr>
          <w:rFonts w:ascii="Times New Roman" w:hAnsi="Times New Roman"/>
          <w:sz w:val="28"/>
          <w:szCs w:val="28"/>
        </w:rPr>
        <w:t xml:space="preserve"> года</w:t>
      </w:r>
    </w:p>
    <w:p w:rsidR="00736FD0" w:rsidRPr="005836DE" w:rsidRDefault="005836DE" w:rsidP="005836DE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 xml:space="preserve">                                                  79-1-50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40BD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738" w:rsidRPr="00C80921" w:rsidRDefault="00D440BD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F0571" w:rsidRPr="00C8092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2E3BD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571" w:rsidRPr="00C80921" w:rsidRDefault="00FF0571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Pr="00C80921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C80921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4B251C" w:rsidRPr="00C80921">
        <w:rPr>
          <w:rFonts w:ascii="Times New Roman" w:hAnsi="Times New Roman" w:cs="Times New Roman"/>
          <w:bCs/>
          <w:sz w:val="28"/>
          <w:szCs w:val="28"/>
        </w:rPr>
        <w:t>А</w:t>
      </w:r>
    </w:p>
    <w:p w:rsidR="00FF0571" w:rsidRPr="00C80921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D18" w:rsidRPr="00C80921">
        <w:rPr>
          <w:rFonts w:ascii="Times New Roman" w:hAnsi="Times New Roman" w:cs="Times New Roman"/>
          <w:bCs/>
          <w:sz w:val="28"/>
          <w:szCs w:val="28"/>
        </w:rPr>
        <w:t>п</w:t>
      </w:r>
      <w:r w:rsidR="00FF0571" w:rsidRPr="00C80921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916D18" w:rsidRPr="00C8092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736FD0" w:rsidRPr="00C80921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36FD0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C8092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7B7738" w:rsidRPr="00C80921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="00FF0571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571" w:rsidRPr="00C80921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C80921">
        <w:rPr>
          <w:rFonts w:ascii="Times New Roman" w:hAnsi="Times New Roman" w:cs="Times New Roman"/>
          <w:bCs/>
          <w:sz w:val="28"/>
          <w:szCs w:val="28"/>
        </w:rPr>
        <w:t>от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A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157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C80921">
        <w:rPr>
          <w:rFonts w:ascii="Times New Roman" w:hAnsi="Times New Roman" w:cs="Times New Roman"/>
          <w:bCs/>
          <w:sz w:val="28"/>
          <w:szCs w:val="28"/>
        </w:rPr>
        <w:t>№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E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7E03" w:rsidRPr="00C80921" w:rsidRDefault="00A77E03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DE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DE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3B" w:rsidRPr="00C80921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>2019-2021</w:t>
      </w:r>
      <w:r w:rsidR="00D44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C4D14">
        <w:rPr>
          <w:rFonts w:ascii="Times New Roman" w:hAnsi="Times New Roman" w:cs="Times New Roman"/>
          <w:bCs/>
          <w:sz w:val="28"/>
          <w:szCs w:val="28"/>
        </w:rPr>
        <w:t>2019-2021</w:t>
      </w:r>
      <w:r w:rsidR="00D4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C80921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8D3E7C" w:rsidP="00580599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BA49FD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Подпрограмма №1</w:t>
            </w:r>
            <w:r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C80921" w:rsidRDefault="00BA49FD" w:rsidP="00C75B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Подпрограмма №2</w:t>
            </w:r>
            <w:r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D44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586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C809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12162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C809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62" w:rsidRPr="00C80921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C80921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391"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="00750391" w:rsidRPr="00C80921">
              <w:rPr>
                <w:rFonts w:ascii="Times New Roman" w:hAnsi="Times New Roman"/>
              </w:rPr>
              <w:t>.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599" w:rsidRPr="00C80921" w:rsidRDefault="00580599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61" w:rsidRPr="006E783B" w:rsidRDefault="00A21A61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A21A61" w:rsidRPr="006E783B" w:rsidRDefault="006E783B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21A61" w:rsidRPr="006E783B">
              <w:rPr>
                <w:rFonts w:ascii="Times New Roman" w:hAnsi="Times New Roman" w:cs="Times New Roman"/>
                <w:sz w:val="28"/>
                <w:szCs w:val="28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E783B" w:rsidRPr="006E783B" w:rsidRDefault="006E783B" w:rsidP="00A21A61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8"/>
                <w:szCs w:val="28"/>
              </w:rPr>
            </w:pPr>
            <w:r w:rsidRPr="006E783B">
              <w:rPr>
                <w:rStyle w:val="FontStyle23"/>
                <w:sz w:val="28"/>
                <w:szCs w:val="28"/>
              </w:rPr>
              <w:t>-о</w:t>
            </w:r>
            <w:r w:rsidR="00A21A61" w:rsidRPr="006E783B">
              <w:rPr>
                <w:rStyle w:val="FontStyle23"/>
                <w:sz w:val="28"/>
                <w:szCs w:val="28"/>
              </w:rPr>
              <w:t>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  <w:r w:rsidRPr="006E783B">
              <w:rPr>
                <w:rStyle w:val="FontStyle23"/>
                <w:sz w:val="28"/>
                <w:szCs w:val="28"/>
              </w:rPr>
              <w:t>;</w:t>
            </w:r>
          </w:p>
          <w:p w:rsidR="00580599" w:rsidRPr="00C80921" w:rsidRDefault="0042395F" w:rsidP="00A21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599" w:rsidRPr="00C80921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1F6" w:rsidRPr="00C80921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Pr="00C80921" w:rsidRDefault="00FE3E13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</w:t>
            </w:r>
            <w:r w:rsidR="00FE4510" w:rsidRPr="00C80921">
              <w:rPr>
                <w:rFonts w:ascii="Times New Roman" w:hAnsi="Times New Roman"/>
                <w:sz w:val="28"/>
                <w:szCs w:val="28"/>
              </w:rPr>
              <w:t>;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67E" w:rsidRPr="00C80921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C80921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A45630" w:rsidRPr="00C8092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701F6" w:rsidRPr="00065A85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5A85">
              <w:rPr>
                <w:rFonts w:ascii="Times New Roman" w:hAnsi="Times New Roman"/>
                <w:b/>
                <w:sz w:val="28"/>
                <w:szCs w:val="28"/>
              </w:rPr>
              <w:t xml:space="preserve">охват населения </w:t>
            </w:r>
            <w:r w:rsidR="00AE0C42" w:rsidRPr="00065A85">
              <w:rPr>
                <w:rFonts w:ascii="Times New Roman" w:hAnsi="Times New Roman"/>
                <w:b/>
                <w:sz w:val="28"/>
                <w:szCs w:val="28"/>
              </w:rPr>
              <w:t xml:space="preserve">Безводного </w:t>
            </w:r>
            <w:r w:rsidRPr="00065A85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процессе реализации социально ориентированными некоммерческими организациями общественно полезных программ</w:t>
            </w:r>
            <w:r w:rsidR="00FE4510" w:rsidRPr="00065A85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701F6" w:rsidRPr="00065A85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5A85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F34165" w:rsidRPr="00C80921" w:rsidRDefault="002701F6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A85"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реализации общественно полезных программ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FA66EE" w:rsidP="001101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01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>913,8</w:t>
            </w:r>
            <w:r w:rsidR="0094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C80921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01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>304,6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C80921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0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>304,6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C80921" w:rsidRDefault="00FA66EE" w:rsidP="00515B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0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304,6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C80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C80921" w:rsidTr="00097E78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C80921" w:rsidRDefault="00440CAE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C8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bookmarkEnd w:id="3"/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lastRenderedPageBreak/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Default="00105ADF" w:rsidP="005836D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1D6F93" w:rsidRPr="001D22AD" w:rsidRDefault="001D6F93" w:rsidP="00965E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>На территории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Pr="001D22AD">
        <w:rPr>
          <w:rFonts w:ascii="Times New Roman" w:hAnsi="Times New Roman"/>
          <w:sz w:val="28"/>
          <w:szCs w:val="28"/>
        </w:rPr>
        <w:t>Безводного сельско</w:t>
      </w:r>
      <w:r w:rsidR="00965E20" w:rsidRPr="001D22AD">
        <w:rPr>
          <w:rFonts w:ascii="Times New Roman" w:hAnsi="Times New Roman"/>
          <w:sz w:val="28"/>
          <w:szCs w:val="28"/>
        </w:rPr>
        <w:t>го поселения создано восемь</w:t>
      </w:r>
      <w:r w:rsidR="00977124">
        <w:rPr>
          <w:rFonts w:ascii="Times New Roman" w:hAnsi="Times New Roman"/>
          <w:sz w:val="28"/>
          <w:szCs w:val="28"/>
        </w:rPr>
        <w:t xml:space="preserve"> органов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977124">
        <w:rPr>
          <w:rFonts w:ascii="Times New Roman" w:hAnsi="Times New Roman"/>
          <w:sz w:val="28"/>
          <w:szCs w:val="28"/>
        </w:rPr>
        <w:t>территориально</w:t>
      </w:r>
      <w:r w:rsidR="008D73ED">
        <w:rPr>
          <w:rFonts w:ascii="Times New Roman" w:hAnsi="Times New Roman"/>
          <w:sz w:val="28"/>
          <w:szCs w:val="28"/>
        </w:rPr>
        <w:t>го общественного самоуправления</w:t>
      </w:r>
      <w:r w:rsidR="00965E20" w:rsidRPr="001D22AD">
        <w:rPr>
          <w:rFonts w:ascii="Times New Roman" w:hAnsi="Times New Roman"/>
          <w:sz w:val="28"/>
          <w:szCs w:val="28"/>
        </w:rPr>
        <w:t>, руководител</w:t>
      </w:r>
      <w:r w:rsidR="001D22AD" w:rsidRPr="001D22AD">
        <w:rPr>
          <w:rFonts w:ascii="Times New Roman" w:hAnsi="Times New Roman"/>
          <w:sz w:val="28"/>
          <w:szCs w:val="28"/>
        </w:rPr>
        <w:t>ям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965E20" w:rsidRPr="001D22AD">
        <w:rPr>
          <w:rFonts w:ascii="Times New Roman" w:hAnsi="Times New Roman"/>
          <w:sz w:val="28"/>
          <w:szCs w:val="28"/>
        </w:rPr>
        <w:t xml:space="preserve">которых </w:t>
      </w:r>
      <w:r w:rsidR="001D22AD" w:rsidRPr="001D22AD">
        <w:rPr>
          <w:rFonts w:ascii="Times New Roman" w:hAnsi="Times New Roman"/>
          <w:sz w:val="28"/>
          <w:szCs w:val="28"/>
        </w:rPr>
        <w:t xml:space="preserve">предусмотрены </w:t>
      </w:r>
      <w:r w:rsidR="00965E20" w:rsidRPr="001D22AD">
        <w:rPr>
          <w:rFonts w:ascii="Times New Roman" w:hAnsi="Times New Roman"/>
          <w:sz w:val="28"/>
          <w:szCs w:val="28"/>
        </w:rPr>
        <w:t>ежемесячн</w:t>
      </w:r>
      <w:r w:rsidR="001D22AD" w:rsidRPr="001D22AD">
        <w:rPr>
          <w:rFonts w:ascii="Times New Roman" w:hAnsi="Times New Roman"/>
          <w:sz w:val="28"/>
          <w:szCs w:val="28"/>
        </w:rPr>
        <w:t>ые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1D22AD" w:rsidRPr="001D22AD">
        <w:rPr>
          <w:rFonts w:ascii="Times New Roman" w:hAnsi="Times New Roman"/>
          <w:sz w:val="28"/>
          <w:szCs w:val="28"/>
        </w:rPr>
        <w:t>компенсационные выплаты на частичное возмещение затрат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1D22AD" w:rsidRPr="001D22AD">
        <w:rPr>
          <w:rFonts w:ascii="Times New Roman" w:hAnsi="Times New Roman"/>
          <w:sz w:val="28"/>
          <w:szCs w:val="28"/>
        </w:rPr>
        <w:t>в сумме 500 рублей</w:t>
      </w:r>
      <w:r w:rsidR="001D22AD">
        <w:rPr>
          <w:rFonts w:ascii="Times New Roman" w:hAnsi="Times New Roman"/>
          <w:sz w:val="28"/>
          <w:szCs w:val="28"/>
        </w:rPr>
        <w:t>.</w:t>
      </w:r>
    </w:p>
    <w:p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34D">
        <w:rPr>
          <w:rFonts w:ascii="Times New Roman" w:hAnsi="Times New Roman"/>
          <w:b/>
          <w:sz w:val="28"/>
          <w:szCs w:val="28"/>
        </w:rPr>
        <w:t>В соответствии с решени</w:t>
      </w:r>
      <w:r w:rsidR="000C714B" w:rsidRPr="0040334D">
        <w:rPr>
          <w:rFonts w:ascii="Times New Roman" w:hAnsi="Times New Roman"/>
          <w:b/>
          <w:sz w:val="28"/>
          <w:szCs w:val="28"/>
        </w:rPr>
        <w:t>ем</w:t>
      </w:r>
      <w:r w:rsidRPr="0040334D">
        <w:rPr>
          <w:rFonts w:ascii="Times New Roman" w:hAnsi="Times New Roman"/>
          <w:b/>
          <w:sz w:val="28"/>
          <w:szCs w:val="28"/>
        </w:rPr>
        <w:t xml:space="preserve"> Совета </w:t>
      </w:r>
      <w:r w:rsidR="00B63093" w:rsidRPr="0040334D">
        <w:rPr>
          <w:rFonts w:ascii="Times New Roman" w:hAnsi="Times New Roman"/>
          <w:b/>
          <w:sz w:val="28"/>
          <w:szCs w:val="28"/>
        </w:rPr>
        <w:t xml:space="preserve">Безводного сельского поселения </w:t>
      </w:r>
      <w:r w:rsidRPr="0040334D">
        <w:rPr>
          <w:rFonts w:ascii="Times New Roman" w:hAnsi="Times New Roman"/>
          <w:b/>
          <w:sz w:val="28"/>
          <w:szCs w:val="28"/>
        </w:rPr>
        <w:t>Курганинск</w:t>
      </w:r>
      <w:r w:rsidR="00B63093" w:rsidRPr="0040334D">
        <w:rPr>
          <w:rFonts w:ascii="Times New Roman" w:hAnsi="Times New Roman"/>
          <w:b/>
          <w:sz w:val="28"/>
          <w:szCs w:val="28"/>
        </w:rPr>
        <w:t>ого</w:t>
      </w:r>
      <w:r w:rsidRPr="0040334D">
        <w:rPr>
          <w:rFonts w:ascii="Times New Roman" w:hAnsi="Times New Roman"/>
          <w:b/>
          <w:sz w:val="28"/>
          <w:szCs w:val="28"/>
        </w:rPr>
        <w:t xml:space="preserve"> район</w:t>
      </w:r>
      <w:r w:rsidR="00B63093" w:rsidRPr="0040334D">
        <w:rPr>
          <w:rFonts w:ascii="Times New Roman" w:hAnsi="Times New Roman"/>
          <w:b/>
          <w:sz w:val="28"/>
          <w:szCs w:val="28"/>
        </w:rPr>
        <w:t>а</w:t>
      </w:r>
      <w:r w:rsidRPr="0040334D">
        <w:rPr>
          <w:rFonts w:ascii="Times New Roman" w:hAnsi="Times New Roman"/>
          <w:b/>
          <w:sz w:val="28"/>
          <w:szCs w:val="28"/>
        </w:rPr>
        <w:t xml:space="preserve"> от </w:t>
      </w:r>
      <w:r w:rsidR="0042395F" w:rsidRPr="0040334D">
        <w:rPr>
          <w:rFonts w:ascii="Times New Roman" w:hAnsi="Times New Roman"/>
          <w:b/>
          <w:sz w:val="28"/>
          <w:szCs w:val="28"/>
        </w:rPr>
        <w:t>21 декабря</w:t>
      </w:r>
      <w:r w:rsidR="00C30AFC" w:rsidRPr="0040334D">
        <w:rPr>
          <w:rFonts w:ascii="Times New Roman" w:hAnsi="Times New Roman"/>
          <w:b/>
          <w:sz w:val="28"/>
          <w:szCs w:val="28"/>
        </w:rPr>
        <w:t xml:space="preserve"> 201</w:t>
      </w:r>
      <w:r w:rsidR="0042395F" w:rsidRPr="0040334D">
        <w:rPr>
          <w:rFonts w:ascii="Times New Roman" w:hAnsi="Times New Roman"/>
          <w:b/>
          <w:sz w:val="28"/>
          <w:szCs w:val="28"/>
        </w:rPr>
        <w:t>6</w:t>
      </w:r>
      <w:r w:rsidR="00C30AFC" w:rsidRPr="0040334D">
        <w:rPr>
          <w:rFonts w:ascii="Times New Roman" w:hAnsi="Times New Roman"/>
          <w:b/>
          <w:sz w:val="28"/>
          <w:szCs w:val="28"/>
        </w:rPr>
        <w:t xml:space="preserve"> года</w:t>
      </w:r>
      <w:r w:rsidR="00D440BD">
        <w:rPr>
          <w:rFonts w:ascii="Times New Roman" w:hAnsi="Times New Roman"/>
          <w:b/>
          <w:sz w:val="28"/>
          <w:szCs w:val="28"/>
        </w:rPr>
        <w:t xml:space="preserve"> </w:t>
      </w:r>
      <w:r w:rsidRPr="0040334D">
        <w:rPr>
          <w:rFonts w:ascii="Times New Roman" w:hAnsi="Times New Roman"/>
          <w:b/>
          <w:sz w:val="28"/>
          <w:szCs w:val="28"/>
        </w:rPr>
        <w:t xml:space="preserve">№ </w:t>
      </w:r>
      <w:r w:rsidR="0042395F" w:rsidRPr="0040334D">
        <w:rPr>
          <w:rFonts w:ascii="Times New Roman" w:hAnsi="Times New Roman"/>
          <w:b/>
          <w:sz w:val="28"/>
          <w:szCs w:val="28"/>
        </w:rPr>
        <w:t>117</w:t>
      </w:r>
      <w:r w:rsidRPr="0040334D">
        <w:rPr>
          <w:rFonts w:ascii="Times New Roman" w:hAnsi="Times New Roman"/>
          <w:b/>
          <w:sz w:val="28"/>
          <w:szCs w:val="28"/>
        </w:rPr>
        <w:t xml:space="preserve"> </w:t>
      </w:r>
      <w:r w:rsidR="0004216A" w:rsidRPr="0040334D">
        <w:rPr>
          <w:rFonts w:ascii="Times New Roman" w:hAnsi="Times New Roman"/>
          <w:b/>
          <w:sz w:val="28"/>
          <w:szCs w:val="28"/>
        </w:rPr>
        <w:t>«</w:t>
      </w:r>
      <w:r w:rsidRPr="0040334D">
        <w:rPr>
          <w:rFonts w:ascii="Times New Roman" w:hAnsi="Times New Roman"/>
          <w:b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</w:t>
      </w:r>
      <w:r w:rsidRPr="00C8092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2B5C3B" w:rsidRDefault="00E46725" w:rsidP="002B5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2B5C3B" w:rsidRPr="00C80921" w:rsidRDefault="002B5C3B" w:rsidP="002B5C3B">
      <w:pPr>
        <w:ind w:firstLine="709"/>
        <w:jc w:val="both"/>
        <w:rPr>
          <w:rFonts w:ascii="Times New Roman" w:hAnsi="Times New Roman"/>
          <w:szCs w:val="28"/>
        </w:rPr>
      </w:pPr>
      <w:r w:rsidRPr="002B5C3B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0599" w:rsidRPr="00C80921" w:rsidRDefault="00D440BD" w:rsidP="002B5C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39AD"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="005E39AD" w:rsidRPr="00C80921">
        <w:rPr>
          <w:rFonts w:ascii="Times New Roman" w:hAnsi="Times New Roman"/>
          <w:szCs w:val="28"/>
        </w:rPr>
        <w:t xml:space="preserve"> </w:t>
      </w:r>
      <w:r w:rsidR="005E39AD" w:rsidRPr="00C80921">
        <w:rPr>
          <w:rFonts w:ascii="Times New Roman" w:hAnsi="Times New Roman"/>
          <w:sz w:val="28"/>
          <w:szCs w:val="28"/>
        </w:rPr>
        <w:t xml:space="preserve">по старости, не пользующихся льготами, предусмотренными </w:t>
      </w:r>
      <w:r w:rsidR="00580599" w:rsidRPr="00C80921">
        <w:rPr>
          <w:rFonts w:ascii="Times New Roman" w:hAnsi="Times New Roman"/>
          <w:sz w:val="28"/>
          <w:szCs w:val="28"/>
        </w:rPr>
        <w:t>федеральными и краевыми законами,</w:t>
      </w:r>
      <w:r w:rsidR="005E39AD" w:rsidRPr="00C80921">
        <w:rPr>
          <w:rFonts w:ascii="Times New Roman" w:hAnsi="Times New Roman"/>
          <w:sz w:val="28"/>
          <w:szCs w:val="28"/>
        </w:rPr>
        <w:t xml:space="preserve">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80599" w:rsidRPr="00C80921" w:rsidRDefault="00A562E8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5E39AD"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="005E39AD"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5E39AD" w:rsidRPr="00C80921">
        <w:rPr>
          <w:rFonts w:ascii="Times New Roman" w:hAnsi="Times New Roman"/>
          <w:sz w:val="28"/>
          <w:szCs w:val="28"/>
        </w:rPr>
        <w:t>услуг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5E39AD" w:rsidRPr="00C80921">
        <w:rPr>
          <w:rFonts w:ascii="Times New Roman" w:hAnsi="Times New Roman"/>
          <w:sz w:val="28"/>
          <w:szCs w:val="28"/>
        </w:rPr>
        <w:t>пенсионерам по старости, не пользующихся льготами, предусмотренными федеральными и краевыми законами.</w:t>
      </w:r>
    </w:p>
    <w:p w:rsidR="0040334D" w:rsidRDefault="002B5C3B" w:rsidP="00D131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103">
        <w:rPr>
          <w:rFonts w:ascii="Times New Roman" w:hAnsi="Times New Roman"/>
          <w:sz w:val="28"/>
          <w:szCs w:val="28"/>
        </w:rPr>
        <w:t>В</w:t>
      </w:r>
      <w:r w:rsidR="0040334D"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4033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40334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40334D"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240</w:t>
      </w:r>
      <w:r w:rsidR="0040334D">
        <w:rPr>
          <w:rFonts w:ascii="Times New Roman" w:hAnsi="Times New Roman"/>
          <w:sz w:val="28"/>
          <w:szCs w:val="28"/>
        </w:rPr>
        <w:t>000 (двести сорок</w:t>
      </w:r>
      <w:r w:rsidR="0040334D" w:rsidRPr="00C80921">
        <w:rPr>
          <w:rFonts w:ascii="Times New Roman" w:hAnsi="Times New Roman"/>
          <w:sz w:val="28"/>
          <w:szCs w:val="28"/>
        </w:rPr>
        <w:t xml:space="preserve"> тыс</w:t>
      </w:r>
      <w:r w:rsidR="0040334D">
        <w:rPr>
          <w:rFonts w:ascii="Times New Roman" w:hAnsi="Times New Roman"/>
          <w:sz w:val="28"/>
          <w:szCs w:val="28"/>
        </w:rPr>
        <w:t>яч)</w:t>
      </w:r>
      <w:r w:rsidR="0040334D" w:rsidRPr="00C80921">
        <w:rPr>
          <w:rFonts w:ascii="Times New Roman" w:hAnsi="Times New Roman"/>
          <w:sz w:val="28"/>
          <w:szCs w:val="28"/>
        </w:rPr>
        <w:t xml:space="preserve"> руб</w:t>
      </w:r>
      <w:r w:rsidR="0040334D">
        <w:rPr>
          <w:rFonts w:ascii="Times New Roman" w:hAnsi="Times New Roman"/>
          <w:sz w:val="28"/>
          <w:szCs w:val="28"/>
        </w:rPr>
        <w:t>лей</w:t>
      </w:r>
      <w:r w:rsidR="0040334D" w:rsidRPr="00C80921">
        <w:rPr>
          <w:rFonts w:ascii="Times New Roman" w:hAnsi="Times New Roman"/>
          <w:sz w:val="28"/>
          <w:szCs w:val="28"/>
        </w:rPr>
        <w:t>.</w:t>
      </w:r>
      <w:r w:rsidR="0040334D" w:rsidRPr="00F1294D">
        <w:rPr>
          <w:rFonts w:ascii="Times New Roman" w:hAnsi="Times New Roman"/>
          <w:sz w:val="28"/>
          <w:szCs w:val="28"/>
        </w:rPr>
        <w:t xml:space="preserve"> </w:t>
      </w:r>
      <w:r w:rsidR="0040334D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40334D">
        <w:rPr>
          <w:rFonts w:ascii="Times New Roman" w:hAnsi="Times New Roman"/>
          <w:sz w:val="28"/>
          <w:szCs w:val="28"/>
        </w:rPr>
        <w:t>муниципальной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40334D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40334D">
        <w:rPr>
          <w:rFonts w:ascii="Times New Roman" w:hAnsi="Times New Roman"/>
          <w:sz w:val="28"/>
          <w:szCs w:val="28"/>
        </w:rPr>
        <w:t>Решения Совета Безводного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40334D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40334D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40334D" w:rsidRPr="000442B5" w:rsidRDefault="0040334D" w:rsidP="004033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F4C98">
        <w:rPr>
          <w:b/>
          <w:i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Безводного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D440BD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</w:t>
      </w:r>
      <w:r w:rsidR="00D440BD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зубопротезирование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580599" w:rsidRPr="002B5C3B" w:rsidRDefault="002B5C3B" w:rsidP="002B5C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67443F"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="0067443F"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="0067443F"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="0067443F" w:rsidRPr="00C80921">
        <w:rPr>
          <w:rFonts w:ascii="Times New Roman" w:hAnsi="Times New Roman"/>
        </w:rPr>
        <w:t>.</w:t>
      </w:r>
    </w:p>
    <w:p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- 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- проведение мероприятий, посвящённых праздничным датам;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- осуществление подписки периодических изданий.</w:t>
      </w:r>
    </w:p>
    <w:p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4C4D14">
        <w:rPr>
          <w:rFonts w:ascii="Times New Roman" w:hAnsi="Times New Roman"/>
          <w:sz w:val="28"/>
          <w:szCs w:val="28"/>
        </w:rPr>
        <w:t>2019-2021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515B1D">
        <w:rPr>
          <w:rFonts w:ascii="Times New Roman" w:hAnsi="Times New Roman"/>
          <w:sz w:val="28"/>
          <w:szCs w:val="28"/>
        </w:rPr>
        <w:t>183</w:t>
      </w:r>
      <w:r w:rsidR="00942D6E">
        <w:rPr>
          <w:rFonts w:ascii="Times New Roman" w:hAnsi="Times New Roman"/>
          <w:sz w:val="28"/>
          <w:szCs w:val="28"/>
        </w:rPr>
        <w:t>000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836DE">
        <w:rPr>
          <w:rFonts w:ascii="Times New Roman" w:hAnsi="Times New Roman"/>
          <w:sz w:val="28"/>
          <w:szCs w:val="28"/>
        </w:rPr>
        <w:t>(</w:t>
      </w:r>
      <w:r w:rsidR="00515B1D">
        <w:rPr>
          <w:rFonts w:ascii="Times New Roman" w:hAnsi="Times New Roman"/>
          <w:sz w:val="28"/>
          <w:szCs w:val="28"/>
        </w:rPr>
        <w:t>сто восемьдесят три тысячи</w:t>
      </w:r>
      <w:r w:rsidR="005836DE">
        <w:rPr>
          <w:rFonts w:ascii="Times New Roman" w:hAnsi="Times New Roman"/>
          <w:sz w:val="28"/>
          <w:szCs w:val="28"/>
        </w:rPr>
        <w:t>)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D1711B" w:rsidRPr="00C80921" w:rsidRDefault="00D1711B" w:rsidP="008B4C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742"/>
        <w:gridCol w:w="4186"/>
        <w:gridCol w:w="1134"/>
        <w:gridCol w:w="709"/>
        <w:gridCol w:w="992"/>
        <w:gridCol w:w="992"/>
        <w:gridCol w:w="919"/>
      </w:tblGrid>
      <w:tr w:rsidR="00580599" w:rsidRPr="00C80921" w:rsidTr="00D440BD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:rsidTr="00D440BD"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FA66EE" w:rsidP="00D131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FA66EE" w:rsidP="00D131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FA66EE" w:rsidP="00D131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C80921" w:rsidTr="00D440BD"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44781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4216A"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04216A"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D4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0421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D44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:rsidR="006E783B" w:rsidRPr="006E783B" w:rsidRDefault="006E783B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6E783B" w:rsidRPr="006E783B" w:rsidRDefault="006E783B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E783B" w:rsidRPr="006E783B" w:rsidRDefault="006E783B" w:rsidP="00D440B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E783B">
              <w:rPr>
                <w:rStyle w:val="FontStyle23"/>
                <w:sz w:val="24"/>
                <w:szCs w:val="24"/>
              </w:rPr>
              <w:t>-</w:t>
            </w:r>
            <w:r w:rsidR="00D440BD">
              <w:rPr>
                <w:rStyle w:val="FontStyle23"/>
                <w:sz w:val="24"/>
                <w:szCs w:val="24"/>
              </w:rPr>
              <w:t xml:space="preserve"> </w:t>
            </w:r>
            <w:r w:rsidRPr="006E783B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C80921" w:rsidRDefault="00D440BD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0599" w:rsidRPr="00C80921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 вовлечение граждан в эту деятельность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число граждан, получивших право на пользование льготами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№1</w:t>
            </w:r>
          </w:p>
          <w:p w:rsidR="00580599" w:rsidRPr="00C80921" w:rsidRDefault="0004216A" w:rsidP="00D4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«</w:t>
            </w:r>
            <w:r w:rsidR="00580599" w:rsidRPr="00C80921">
              <w:rPr>
                <w:rFonts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 в Безводном сельском поселении Курганинского района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»</w:t>
            </w:r>
            <w:r w:rsidR="00580599" w:rsidRPr="00C809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D4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8059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Default="00580599" w:rsidP="006E783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C7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83B" w:rsidRPr="006E783B" w:rsidRDefault="00C75BAA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83B"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6E783B" w:rsidRPr="006E783B" w:rsidRDefault="006E783B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580599" w:rsidRPr="00C80921" w:rsidRDefault="006E783B" w:rsidP="00D4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783B">
              <w:rPr>
                <w:rStyle w:val="FontStyle23"/>
                <w:sz w:val="24"/>
                <w:szCs w:val="24"/>
              </w:rPr>
              <w:t>-</w:t>
            </w:r>
            <w:r w:rsidR="00D440BD">
              <w:rPr>
                <w:rStyle w:val="FontStyle23"/>
                <w:sz w:val="24"/>
                <w:szCs w:val="24"/>
              </w:rPr>
              <w:t xml:space="preserve"> </w:t>
            </w:r>
            <w:r w:rsidRPr="006E783B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6E783B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территориального общественного самоуправления Безводного сельского поселения Курганинск</w:t>
            </w:r>
            <w:r w:rsidR="00965E20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16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Default="00445169" w:rsidP="001C3C6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1C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16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Default="00445169" w:rsidP="001C3C6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1C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Style w:val="FontStyle16"/>
                <w:i w:val="0"/>
                <w:sz w:val="24"/>
                <w:szCs w:val="24"/>
              </w:rPr>
              <w:t xml:space="preserve">количество граждан,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4516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092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№2 </w:t>
            </w:r>
          </w:p>
          <w:p w:rsidR="00445169" w:rsidRPr="00C80921" w:rsidRDefault="00445169" w:rsidP="00C75BA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  <w:r w:rsidR="00D4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16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D4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44516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A" w:rsidRPr="00C75BAA" w:rsidRDefault="00445169" w:rsidP="00D440BD">
            <w:pPr>
              <w:pStyle w:val="a4"/>
              <w:ind w:right="34"/>
              <w:jc w:val="left"/>
            </w:pPr>
            <w:r w:rsidRPr="00C80921">
              <w:rPr>
                <w:rFonts w:ascii="Times New Roman" w:hAnsi="Times New Roman" w:cs="Times New Roman"/>
              </w:rPr>
              <w:t>Задача</w:t>
            </w:r>
            <w:r w:rsidR="00D440BD">
              <w:rPr>
                <w:rFonts w:ascii="Times New Roman" w:hAnsi="Times New Roman" w:cs="Times New Roman"/>
              </w:rPr>
              <w:t xml:space="preserve"> </w:t>
            </w:r>
            <w:r w:rsidRPr="00C80921">
              <w:rPr>
                <w:rFonts w:ascii="Times New Roman" w:hAnsi="Times New Roman" w:cs="Times New Roman"/>
              </w:rPr>
              <w:t>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445169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A" w:rsidRPr="00C80921" w:rsidRDefault="00445169" w:rsidP="00D44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915" w:rsidRPr="00C80921" w:rsidTr="00D440BD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884E75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511915" w:rsidRPr="00C75BAA" w:rsidRDefault="00511915" w:rsidP="00884E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BAA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511915" w:rsidRPr="00C80921" w:rsidTr="00D440BD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D4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11915" w:rsidRPr="00C80921" w:rsidTr="00D440BD"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Default="00511915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511915" w:rsidRPr="00C80921" w:rsidRDefault="00511915" w:rsidP="00D44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  <w:r w:rsidR="00D4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E75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915" w:rsidRPr="00C80921" w:rsidTr="00D440BD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Default="00511915" w:rsidP="00884E75">
            <w:pPr>
              <w:jc w:val="both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2</w:t>
            </w:r>
          </w:p>
          <w:p w:rsidR="00511915" w:rsidRPr="00C75BAA" w:rsidRDefault="00511915" w:rsidP="00884E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511915" w:rsidRPr="00C80921" w:rsidTr="00D440BD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D4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11915" w:rsidRPr="00C80921" w:rsidTr="00D440BD"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Default="00511915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C7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915" w:rsidRPr="006E783B" w:rsidRDefault="00C75BAA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1915"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511915" w:rsidRPr="00C80921" w:rsidRDefault="00511915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Style w:val="FontStyle23"/>
                <w:sz w:val="24"/>
                <w:szCs w:val="24"/>
              </w:rPr>
              <w:t>-</w:t>
            </w:r>
            <w:r w:rsidR="00D440BD">
              <w:rPr>
                <w:rStyle w:val="FontStyle23"/>
                <w:sz w:val="24"/>
                <w:szCs w:val="24"/>
              </w:rPr>
              <w:t xml:space="preserve"> </w:t>
            </w:r>
            <w:r w:rsidRPr="006E783B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E75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E75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884E75" w:rsidP="00D440B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Style w:val="FontStyle16"/>
                <w:i w:val="0"/>
                <w:sz w:val="24"/>
                <w:szCs w:val="24"/>
              </w:rPr>
              <w:t xml:space="preserve">количество граждан,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1915" w:rsidRPr="00C80921" w:rsidTr="00D440BD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D44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7E35B7" w:rsidRPr="00C80921" w:rsidRDefault="00511915" w:rsidP="00D440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</w:t>
            </w:r>
            <w:r w:rsidR="00D440BD">
              <w:rPr>
                <w:rFonts w:ascii="Times New Roman" w:hAnsi="Times New Roman"/>
                <w:sz w:val="24"/>
                <w:szCs w:val="24"/>
              </w:rPr>
              <w:t>равленных на решение социальных</w:t>
            </w:r>
          </w:p>
        </w:tc>
      </w:tr>
      <w:tr w:rsidR="00511915" w:rsidRPr="00C80921" w:rsidTr="00D440BD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511915" w:rsidP="00D44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D4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511915" w:rsidRPr="00C80921" w:rsidTr="00D440BD"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7E35B7" w:rsidRDefault="00511915" w:rsidP="00D440BD">
            <w:pPr>
              <w:pStyle w:val="a4"/>
              <w:ind w:right="34"/>
              <w:jc w:val="left"/>
            </w:pPr>
            <w:r w:rsidRPr="00C80921">
              <w:rPr>
                <w:rFonts w:ascii="Times New Roman" w:hAnsi="Times New Roman" w:cs="Times New Roman"/>
              </w:rPr>
              <w:t>Задача</w:t>
            </w:r>
            <w:r w:rsidR="00D440BD">
              <w:rPr>
                <w:rFonts w:ascii="Times New Roman" w:hAnsi="Times New Roman" w:cs="Times New Roman"/>
              </w:rPr>
              <w:t xml:space="preserve"> </w:t>
            </w:r>
            <w:r w:rsidRPr="00C80921">
              <w:rPr>
                <w:rFonts w:ascii="Times New Roman" w:hAnsi="Times New Roman" w:cs="Times New Roman"/>
              </w:rPr>
              <w:t>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884E75" w:rsidRPr="00C80921" w:rsidTr="00D44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884E75" w:rsidP="00D44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D440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80921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>
        <w:rPr>
          <w:rFonts w:ascii="Times New Roman" w:hAnsi="Times New Roman" w:cs="Times New Roman"/>
          <w:bCs/>
          <w:sz w:val="28"/>
          <w:szCs w:val="28"/>
        </w:rPr>
        <w:t>»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C4D14">
        <w:rPr>
          <w:rFonts w:ascii="Times New Roman" w:hAnsi="Times New Roman" w:cs="Times New Roman"/>
          <w:bCs/>
          <w:sz w:val="28"/>
          <w:szCs w:val="28"/>
        </w:rPr>
        <w:t>2019-2021</w:t>
      </w:r>
      <w:r w:rsidR="00D4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Cs/>
          <w:sz w:val="28"/>
          <w:szCs w:val="28"/>
        </w:rPr>
        <w:t>годы состоит из подпрограмм:</w:t>
      </w:r>
    </w:p>
    <w:p w:rsidR="008B4C0E" w:rsidRPr="00C80921" w:rsidRDefault="00A462B6" w:rsidP="007E35B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8092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736FD0" w:rsidRPr="00C80921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поселении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="008B4C0E" w:rsidRPr="00C80921">
        <w:rPr>
          <w:rFonts w:ascii="Times New Roman" w:hAnsi="Times New Roman"/>
          <w:sz w:val="28"/>
          <w:szCs w:val="28"/>
        </w:rPr>
        <w:t>(приложение №1);</w:t>
      </w:r>
    </w:p>
    <w:p w:rsidR="00E64480" w:rsidRDefault="008B4C0E" w:rsidP="007E35B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80921">
        <w:rPr>
          <w:rFonts w:ascii="Times New Roman" w:hAnsi="Times New Roman"/>
          <w:sz w:val="28"/>
          <w:szCs w:val="28"/>
        </w:rPr>
        <w:t>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D440BD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(приложение №2).</w:t>
      </w:r>
    </w:p>
    <w:p w:rsidR="00D440BD" w:rsidRPr="00C80921" w:rsidRDefault="00D440BD" w:rsidP="007E35B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71A22" w:rsidRPr="00C80921" w:rsidRDefault="00371A22" w:rsidP="00D440B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программы</w:t>
      </w:r>
    </w:p>
    <w:p w:rsidR="00DC4C3E" w:rsidRPr="00C80921" w:rsidRDefault="00DC4C3E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C80921" w:rsidTr="00D440BD">
        <w:tc>
          <w:tcPr>
            <w:tcW w:w="567" w:type="dxa"/>
            <w:vMerge w:val="restart"/>
          </w:tcPr>
          <w:p w:rsidR="00DC4C3E" w:rsidRPr="00C80921" w:rsidRDefault="008A6BC4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127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C80921" w:rsidTr="00D440BD">
        <w:tc>
          <w:tcPr>
            <w:tcW w:w="567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C3E" w:rsidRPr="00C80921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771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DC4C3E" w:rsidRPr="00C80921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71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DC4C3E" w:rsidRPr="00C80921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771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C80921" w:rsidTr="00D440BD">
        <w:tc>
          <w:tcPr>
            <w:tcW w:w="567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16A" w:rsidRPr="00C80921" w:rsidTr="00D440BD">
        <w:tc>
          <w:tcPr>
            <w:tcW w:w="56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3516A" w:rsidRPr="00C80921" w:rsidRDefault="0023516A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3516A" w:rsidRPr="00C80921" w:rsidRDefault="0023516A" w:rsidP="00D440B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80921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3516A" w:rsidRPr="00C80921" w:rsidRDefault="008D73E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09" w:type="dxa"/>
          </w:tcPr>
          <w:p w:rsidR="0023516A" w:rsidRPr="00C80921" w:rsidRDefault="008D73E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688" w:type="dxa"/>
          </w:tcPr>
          <w:p w:rsidR="0023516A" w:rsidRPr="00C80921" w:rsidRDefault="008D73E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729" w:type="dxa"/>
          </w:tcPr>
          <w:p w:rsidR="0023516A" w:rsidRPr="00C80921" w:rsidRDefault="008D73E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vMerge w:val="restart"/>
          </w:tcPr>
          <w:p w:rsidR="0023516A" w:rsidRPr="00C80921" w:rsidRDefault="0023516A" w:rsidP="0023516A">
            <w:pPr>
              <w:pStyle w:val="Style24"/>
              <w:widowControl/>
            </w:pPr>
            <w:r>
              <w:t>201</w:t>
            </w:r>
            <w:r w:rsidR="008D73ED">
              <w:t>9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-1 человек;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</w:t>
            </w:r>
            <w:r w:rsidR="008D73ED">
              <w:t>20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-1 человек;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202</w:t>
            </w:r>
            <w:r w:rsidR="008D73ED">
              <w:t>1</w:t>
            </w:r>
            <w:r w:rsidR="00D440BD">
              <w:t xml:space="preserve"> </w:t>
            </w:r>
            <w:r w:rsidRPr="00C80921">
              <w:t>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-1 человек</w:t>
            </w:r>
          </w:p>
        </w:tc>
        <w:tc>
          <w:tcPr>
            <w:tcW w:w="141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73ED" w:rsidRPr="00C80921" w:rsidTr="00D440BD">
        <w:tc>
          <w:tcPr>
            <w:tcW w:w="567" w:type="dxa"/>
            <w:vMerge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73ED" w:rsidRPr="00C80921" w:rsidRDefault="008D73ED" w:rsidP="008D73E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09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688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729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vMerge/>
          </w:tcPr>
          <w:p w:rsidR="008D73ED" w:rsidRPr="00C80921" w:rsidRDefault="008D73ED" w:rsidP="008D73E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ED" w:rsidRPr="00C80921" w:rsidTr="00D440BD">
        <w:tc>
          <w:tcPr>
            <w:tcW w:w="567" w:type="dxa"/>
            <w:vMerge w:val="restart"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8D73ED" w:rsidRPr="00C80921" w:rsidRDefault="008D73ED" w:rsidP="008D73ED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t>Мероприятие 1</w:t>
            </w:r>
          </w:p>
          <w:p w:rsidR="008D73ED" w:rsidRPr="00C80921" w:rsidRDefault="008D73ED" w:rsidP="00D440B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09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688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729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vMerge w:val="restart"/>
          </w:tcPr>
          <w:p w:rsidR="008D73ED" w:rsidRPr="00C80921" w:rsidRDefault="008D73ED" w:rsidP="008D73ED">
            <w:pPr>
              <w:pStyle w:val="Style24"/>
              <w:widowControl/>
            </w:pPr>
            <w:r>
              <w:t>201</w:t>
            </w:r>
            <w:r w:rsidR="006B0B77">
              <w:t>9</w:t>
            </w:r>
            <w:r w:rsidRPr="00C80921">
              <w:t xml:space="preserve"> год</w:t>
            </w:r>
          </w:p>
          <w:p w:rsidR="008D73ED" w:rsidRPr="00C80921" w:rsidRDefault="008D73ED" w:rsidP="008D73ED">
            <w:pPr>
              <w:pStyle w:val="Style24"/>
              <w:widowControl/>
            </w:pPr>
            <w:r w:rsidRPr="00C80921">
              <w:t>-1 человек;</w:t>
            </w:r>
          </w:p>
          <w:p w:rsidR="008D73ED" w:rsidRPr="00C80921" w:rsidRDefault="008D73ED" w:rsidP="008D73ED">
            <w:pPr>
              <w:pStyle w:val="Style24"/>
              <w:widowControl/>
            </w:pPr>
            <w:r>
              <w:t>20</w:t>
            </w:r>
            <w:r w:rsidR="006B0B77">
              <w:t>20</w:t>
            </w:r>
            <w:r w:rsidRPr="00C80921">
              <w:t xml:space="preserve"> год</w:t>
            </w:r>
          </w:p>
          <w:p w:rsidR="008D73ED" w:rsidRPr="00C80921" w:rsidRDefault="008D73ED" w:rsidP="008D73ED">
            <w:pPr>
              <w:pStyle w:val="Style24"/>
              <w:widowControl/>
            </w:pPr>
            <w:r w:rsidRPr="00C80921">
              <w:t>-1 человек;</w:t>
            </w:r>
          </w:p>
          <w:p w:rsidR="008D73ED" w:rsidRPr="00C80921" w:rsidRDefault="008D73ED" w:rsidP="008D73ED">
            <w:pPr>
              <w:pStyle w:val="Style24"/>
              <w:widowControl/>
            </w:pPr>
            <w:r>
              <w:t>202</w:t>
            </w:r>
            <w:r w:rsidR="006B0B77">
              <w:t>1</w:t>
            </w:r>
            <w:r w:rsidR="00D440BD">
              <w:t xml:space="preserve"> </w:t>
            </w:r>
            <w:r w:rsidRPr="00C80921">
              <w:t>год</w:t>
            </w:r>
          </w:p>
          <w:p w:rsidR="008D73ED" w:rsidRPr="00C80921" w:rsidRDefault="008D73ED" w:rsidP="008D73ED">
            <w:pPr>
              <w:pStyle w:val="Style24"/>
              <w:widowControl/>
            </w:pPr>
            <w:r w:rsidRPr="00C80921">
              <w:t>-1 человек</w:t>
            </w:r>
          </w:p>
        </w:tc>
        <w:tc>
          <w:tcPr>
            <w:tcW w:w="1417" w:type="dxa"/>
            <w:vMerge w:val="restart"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73ED" w:rsidRPr="00C80921" w:rsidTr="00D440BD">
        <w:tc>
          <w:tcPr>
            <w:tcW w:w="567" w:type="dxa"/>
            <w:vMerge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73ED" w:rsidRPr="00C80921" w:rsidRDefault="008D73ED" w:rsidP="008D73E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09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688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729" w:type="dxa"/>
          </w:tcPr>
          <w:p w:rsidR="008D73ED" w:rsidRPr="00C80921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vMerge/>
          </w:tcPr>
          <w:p w:rsidR="008D73ED" w:rsidRPr="00C80921" w:rsidRDefault="008D73ED" w:rsidP="008D73E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8D73ED" w:rsidRPr="00C80921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C80921" w:rsidTr="00D440BD">
        <w:tc>
          <w:tcPr>
            <w:tcW w:w="56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23516A" w:rsidRPr="00C80921" w:rsidRDefault="0023516A" w:rsidP="00D440B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C80921">
              <w:t>Предоставление ежегодных и ежемесячных денежных выпл</w:t>
            </w:r>
            <w:r w:rsidR="00D440BD">
              <w:t xml:space="preserve">ат отдельным </w:t>
            </w:r>
            <w:r w:rsidR="00D440BD">
              <w:lastRenderedPageBreak/>
              <w:t>категориям граждан</w:t>
            </w:r>
          </w:p>
        </w:tc>
        <w:tc>
          <w:tcPr>
            <w:tcW w:w="1134" w:type="dxa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70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688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72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vMerge w:val="restart"/>
          </w:tcPr>
          <w:p w:rsidR="0023516A" w:rsidRPr="00C80921" w:rsidRDefault="0023516A" w:rsidP="0023516A">
            <w:pPr>
              <w:pStyle w:val="Style24"/>
              <w:widowControl/>
            </w:pPr>
            <w:r>
              <w:t>201</w:t>
            </w:r>
            <w:r w:rsidR="006B0B77">
              <w:t>9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-24 чел.;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</w:t>
            </w:r>
            <w:r w:rsidR="006B0B77">
              <w:t>20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-24 чел.;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202</w:t>
            </w:r>
            <w:r w:rsidR="006B0B77">
              <w:t>1</w:t>
            </w:r>
            <w:r w:rsidR="00D440BD">
              <w:t xml:space="preserve"> </w:t>
            </w:r>
            <w:r w:rsidRPr="00C80921">
              <w:t>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-24 чел.</w:t>
            </w:r>
          </w:p>
        </w:tc>
        <w:tc>
          <w:tcPr>
            <w:tcW w:w="141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23516A" w:rsidRPr="00C80921" w:rsidTr="00D440BD">
        <w:tc>
          <w:tcPr>
            <w:tcW w:w="56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70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688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72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vMerge/>
          </w:tcPr>
          <w:p w:rsidR="0023516A" w:rsidRPr="00C80921" w:rsidRDefault="0023516A" w:rsidP="0023516A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C80921" w:rsidTr="00D440BD">
        <w:tc>
          <w:tcPr>
            <w:tcW w:w="56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23516A" w:rsidRPr="00C80921" w:rsidRDefault="0023516A" w:rsidP="00D440B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1134" w:type="dxa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70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688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2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vMerge w:val="restart"/>
          </w:tcPr>
          <w:p w:rsidR="0023516A" w:rsidRPr="00C80921" w:rsidRDefault="0023516A" w:rsidP="0023516A">
            <w:pPr>
              <w:pStyle w:val="Style24"/>
              <w:widowControl/>
            </w:pPr>
            <w:r>
              <w:t>201</w:t>
            </w:r>
            <w:r w:rsidR="006B0B77">
              <w:t>9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- 8 человек;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</w:t>
            </w:r>
            <w:r w:rsidR="006B0B77">
              <w:t>20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- 8 человек;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202</w:t>
            </w:r>
            <w:r w:rsidR="006B0B77">
              <w:t>1</w:t>
            </w:r>
            <w:r w:rsidR="00D440BD">
              <w:t xml:space="preserve"> </w:t>
            </w:r>
            <w:r w:rsidRPr="00C80921">
              <w:t>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- 8 человек</w:t>
            </w:r>
          </w:p>
        </w:tc>
        <w:tc>
          <w:tcPr>
            <w:tcW w:w="141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C80921" w:rsidTr="00D440BD">
        <w:tc>
          <w:tcPr>
            <w:tcW w:w="56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70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688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2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vMerge/>
          </w:tcPr>
          <w:p w:rsidR="0023516A" w:rsidRPr="00C80921" w:rsidRDefault="0023516A" w:rsidP="0023516A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C80921" w:rsidTr="00D440BD">
        <w:tc>
          <w:tcPr>
            <w:tcW w:w="56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</w:tcPr>
          <w:p w:rsidR="0023516A" w:rsidRPr="00C80921" w:rsidRDefault="0023516A" w:rsidP="0023516A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2 </w:t>
            </w:r>
          </w:p>
          <w:p w:rsidR="0023516A" w:rsidRPr="00C80921" w:rsidRDefault="0023516A" w:rsidP="00D440BD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Предоставление в 201</w:t>
            </w:r>
            <w:r>
              <w:rPr>
                <w:rStyle w:val="FontStyle23"/>
                <w:sz w:val="24"/>
                <w:szCs w:val="24"/>
              </w:rPr>
              <w:t>8</w:t>
            </w:r>
            <w:r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Безводного сельского поселения льгот по </w:t>
            </w:r>
            <w:r w:rsidR="00D440BD">
              <w:rPr>
                <w:rStyle w:val="FontStyle23"/>
                <w:sz w:val="24"/>
                <w:szCs w:val="24"/>
              </w:rPr>
              <w:t>бесплатному зубопротезированию</w:t>
            </w:r>
          </w:p>
        </w:tc>
        <w:tc>
          <w:tcPr>
            <w:tcW w:w="1134" w:type="dxa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688" w:type="dxa"/>
          </w:tcPr>
          <w:p w:rsidR="0023516A" w:rsidRPr="00C80921" w:rsidRDefault="00065A8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29" w:type="dxa"/>
          </w:tcPr>
          <w:p w:rsidR="0023516A" w:rsidRPr="00C80921" w:rsidRDefault="00065A8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3516A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23516A" w:rsidRPr="00C80921" w:rsidRDefault="0023516A" w:rsidP="0023516A">
            <w:pPr>
              <w:pStyle w:val="Style24"/>
              <w:widowControl/>
            </w:pPr>
            <w:r w:rsidRPr="00C80921">
              <w:t xml:space="preserve"> 20</w:t>
            </w:r>
            <w:r>
              <w:t>1</w:t>
            </w:r>
            <w:r w:rsidR="006B0B77">
              <w:t>9</w:t>
            </w:r>
            <w:r w:rsidRPr="00C80921">
              <w:t>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-16 человек;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</w:t>
            </w:r>
            <w:r w:rsidR="006B0B77">
              <w:t>20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-16человек;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202</w:t>
            </w:r>
            <w:r w:rsidR="006B0B77">
              <w:t xml:space="preserve">1 </w:t>
            </w:r>
            <w:r w:rsidRPr="00C80921">
              <w:t>год</w:t>
            </w:r>
          </w:p>
          <w:p w:rsidR="0023516A" w:rsidRPr="00C80921" w:rsidRDefault="0023516A" w:rsidP="0023516A">
            <w:pPr>
              <w:pStyle w:val="Style24"/>
            </w:pPr>
            <w:r w:rsidRPr="00C80921">
              <w:t>-16 человек</w:t>
            </w:r>
          </w:p>
        </w:tc>
        <w:tc>
          <w:tcPr>
            <w:tcW w:w="141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516A" w:rsidRPr="00C80921" w:rsidTr="00D440BD">
        <w:tc>
          <w:tcPr>
            <w:tcW w:w="56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23516A" w:rsidRPr="00C80921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688" w:type="dxa"/>
          </w:tcPr>
          <w:p w:rsidR="0023516A" w:rsidRPr="00C80921" w:rsidRDefault="00065A8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3516A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29" w:type="dxa"/>
          </w:tcPr>
          <w:p w:rsidR="0023516A" w:rsidRPr="00C80921" w:rsidRDefault="00065A8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23516A" w:rsidRPr="00C80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3516A" w:rsidRPr="00C80921" w:rsidRDefault="0023516A" w:rsidP="0023516A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C80921" w:rsidTr="00D440BD">
        <w:tc>
          <w:tcPr>
            <w:tcW w:w="56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23516A" w:rsidRPr="00C80921" w:rsidRDefault="0023516A" w:rsidP="0023516A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23516A" w:rsidRPr="00C80921" w:rsidRDefault="0023516A" w:rsidP="00D440B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1134" w:type="dxa"/>
          </w:tcPr>
          <w:p w:rsidR="0023516A" w:rsidRPr="00C80921" w:rsidRDefault="0023516A" w:rsidP="002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3516A" w:rsidRPr="00C80921" w:rsidRDefault="00515B1D" w:rsidP="00EE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23516A"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516A" w:rsidRPr="00C80921" w:rsidRDefault="00515B1D" w:rsidP="002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3516A"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</w:tcPr>
          <w:p w:rsidR="0023516A" w:rsidRPr="00C80921" w:rsidRDefault="00515B1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23516A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29" w:type="dxa"/>
          </w:tcPr>
          <w:p w:rsidR="0023516A" w:rsidRPr="00C80921" w:rsidRDefault="00515B1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23516A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23516A" w:rsidRPr="00C80921" w:rsidRDefault="0023516A" w:rsidP="002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пенсионерам, оказавшимся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515B1D" w:rsidRPr="00C80921" w:rsidTr="00D440BD">
        <w:tc>
          <w:tcPr>
            <w:tcW w:w="567" w:type="dxa"/>
            <w:vMerge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515B1D" w:rsidRPr="00C80921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15B1D" w:rsidRPr="00C80921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</w:tcPr>
          <w:p w:rsidR="00515B1D" w:rsidRPr="00C80921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29" w:type="dxa"/>
          </w:tcPr>
          <w:p w:rsidR="00515B1D" w:rsidRPr="00C80921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1D" w:rsidRPr="00C80921" w:rsidTr="00D440BD">
        <w:tc>
          <w:tcPr>
            <w:tcW w:w="567" w:type="dxa"/>
            <w:vMerge w:val="restart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поддержке социально ориентированных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</w:t>
            </w:r>
          </w:p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B1D" w:rsidRPr="00C80921" w:rsidRDefault="00515B1D" w:rsidP="00515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515B1D" w:rsidRPr="00C80921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15B1D" w:rsidRPr="00C80921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</w:tcPr>
          <w:p w:rsidR="00515B1D" w:rsidRPr="00C80921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29" w:type="dxa"/>
          </w:tcPr>
          <w:p w:rsidR="00515B1D" w:rsidRPr="00C80921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515B1D" w:rsidRPr="00C80921" w:rsidRDefault="00515B1D" w:rsidP="00515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пенсионерам,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оказавшимся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Безводного сельского поселения</w:t>
            </w:r>
          </w:p>
        </w:tc>
      </w:tr>
      <w:tr w:rsidR="00515B1D" w:rsidRPr="00C80921" w:rsidTr="00D440BD">
        <w:tc>
          <w:tcPr>
            <w:tcW w:w="567" w:type="dxa"/>
            <w:vMerge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515B1D" w:rsidRPr="00C80921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15B1D" w:rsidRPr="00C80921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</w:tcPr>
          <w:p w:rsidR="00515B1D" w:rsidRPr="00C80921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29" w:type="dxa"/>
          </w:tcPr>
          <w:p w:rsidR="00515B1D" w:rsidRPr="00C80921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1D" w:rsidRPr="00C80921" w:rsidTr="00D440BD">
        <w:tc>
          <w:tcPr>
            <w:tcW w:w="567" w:type="dxa"/>
            <w:vMerge w:val="restart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15B1D" w:rsidRPr="00C80921" w:rsidRDefault="00515B1D" w:rsidP="00515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515B1D" w:rsidRPr="008A6BC4" w:rsidRDefault="004D4FD5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="00515B1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515B1D" w:rsidRPr="008A6BC4" w:rsidRDefault="00515B1D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A6BC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88" w:type="dxa"/>
          </w:tcPr>
          <w:p w:rsidR="00515B1D" w:rsidRPr="008A6BC4" w:rsidRDefault="00515B1D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29" w:type="dxa"/>
          </w:tcPr>
          <w:p w:rsidR="00515B1D" w:rsidRPr="008A6BC4" w:rsidRDefault="00515B1D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A6BC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vMerge w:val="restart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15B1D" w:rsidRPr="00C80921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FD5" w:rsidRPr="00C80921" w:rsidTr="00D440BD">
        <w:tc>
          <w:tcPr>
            <w:tcW w:w="567" w:type="dxa"/>
            <w:vMerge/>
          </w:tcPr>
          <w:p w:rsidR="004D4FD5" w:rsidRPr="00C80921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4FD5" w:rsidRPr="00C80921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FD5" w:rsidRPr="00C80921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4D4FD5" w:rsidRPr="008A6BC4" w:rsidRDefault="004D4FD5" w:rsidP="004D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913,8</w:t>
            </w:r>
          </w:p>
        </w:tc>
        <w:tc>
          <w:tcPr>
            <w:tcW w:w="709" w:type="dxa"/>
          </w:tcPr>
          <w:p w:rsidR="004D4FD5" w:rsidRPr="008A6BC4" w:rsidRDefault="004D4FD5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8A6BC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88" w:type="dxa"/>
          </w:tcPr>
          <w:p w:rsidR="004D4FD5" w:rsidRPr="008A6BC4" w:rsidRDefault="004D4FD5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729" w:type="dxa"/>
          </w:tcPr>
          <w:p w:rsidR="004D4FD5" w:rsidRPr="008A6BC4" w:rsidRDefault="004D4FD5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8A6BC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vMerge/>
          </w:tcPr>
          <w:p w:rsidR="004D4FD5" w:rsidRPr="00C80921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FD5" w:rsidRPr="00C80921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37" w:rsidRPr="00C80921" w:rsidRDefault="00052C37" w:rsidP="00371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Default="002A50C2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EE240B">
        <w:rPr>
          <w:rFonts w:ascii="Times New Roman" w:hAnsi="Times New Roman" w:cs="Times New Roman"/>
          <w:sz w:val="28"/>
          <w:szCs w:val="28"/>
        </w:rPr>
        <w:t>9</w:t>
      </w:r>
      <w:r w:rsidR="004D4FD5">
        <w:rPr>
          <w:rFonts w:ascii="Times New Roman" w:hAnsi="Times New Roman" w:cs="Times New Roman"/>
          <w:sz w:val="28"/>
          <w:szCs w:val="28"/>
        </w:rPr>
        <w:t>13</w:t>
      </w:r>
      <w:r w:rsidR="00EE240B">
        <w:rPr>
          <w:rFonts w:ascii="Times New Roman" w:hAnsi="Times New Roman" w:cs="Times New Roman"/>
          <w:sz w:val="28"/>
          <w:szCs w:val="28"/>
        </w:rPr>
        <w:t>,8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747387" w:rsidRPr="00C80921" w:rsidRDefault="00747387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559"/>
        <w:gridCol w:w="992"/>
        <w:gridCol w:w="851"/>
        <w:gridCol w:w="992"/>
      </w:tblGrid>
      <w:tr w:rsidR="007E4345" w:rsidRPr="00C80921" w:rsidTr="00D440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47387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4345" w:rsidRPr="00C809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371A22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Default="007E4345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7E4345" w:rsidRPr="00C80921" w:rsidRDefault="007E4345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E4345" w:rsidRPr="00C80921" w:rsidTr="00D440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7E4345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22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2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47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2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345" w:rsidRPr="00C80921" w:rsidTr="00D440BD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D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D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D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D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D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D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D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95F" w:rsidRPr="00C80921" w:rsidTr="00D44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21" w:history="1">
              <w:r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Pr="00C80921">
                <w:rPr>
                  <w:rFonts w:ascii="Times New Roman" w:hAnsi="Times New Roman"/>
                  <w:sz w:val="28"/>
                  <w:szCs w:val="28"/>
                </w:rPr>
                <w:t>одпрограмма</w:t>
              </w:r>
            </w:hyperlink>
            <w:r w:rsidRPr="00C80921">
              <w:rPr>
                <w:rFonts w:ascii="Times New Roman" w:hAnsi="Times New Roman"/>
                <w:sz w:val="28"/>
                <w:szCs w:val="28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EE240B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="008A6BC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EE240B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8A6B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EE240B" w:rsidP="00D44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  <w:r w:rsidR="008A6BC4" w:rsidRPr="008A6BC4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EE240B" w:rsidP="00D44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  <w:r w:rsidR="008A6BC4" w:rsidRPr="008A6BC4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42395F" w:rsidRPr="00C80921" w:rsidTr="00D44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4D4FD5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42395F" w:rsidRPr="004239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4D4FD5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2395F" w:rsidRPr="004239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4D4FD5" w:rsidP="00D440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42395F" w:rsidRPr="0042395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4D4FD5" w:rsidP="00D440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42395F" w:rsidRPr="0042395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2395F" w:rsidRPr="00C80921" w:rsidTr="00D44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4D4FD5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8A6BC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EE240B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4F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A6B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EE240B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4F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EE240B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4F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A6B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4D4FD5" w:rsidRPr="00C80921" w:rsidTr="00D44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C80921" w:rsidRDefault="004D4FD5" w:rsidP="00D440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C80921" w:rsidRDefault="004D4FD5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C80921" w:rsidRDefault="004D4FD5" w:rsidP="00D44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42395F" w:rsidRDefault="004D4FD5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42395F" w:rsidRDefault="004D4FD5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42395F" w:rsidRDefault="004D4FD5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42395F" w:rsidRDefault="004D4FD5" w:rsidP="00D440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304,6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C80921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</w:t>
      </w:r>
      <w:r w:rsidR="00747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8092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AA2D25" w:rsidRPr="00C80921" w:rsidRDefault="00AA2D25" w:rsidP="001704B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5E5B59" w:rsidRDefault="001704B8" w:rsidP="0074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8A6BC4">
        <w:rPr>
          <w:rFonts w:ascii="Times New Roman" w:hAnsi="Times New Roman"/>
          <w:sz w:val="28"/>
          <w:szCs w:val="28"/>
        </w:rPr>
        <w:t xml:space="preserve">             И.В.Черных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A77E03" w:rsidRPr="00C80921" w:rsidRDefault="00747387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E03" w:rsidRPr="00C809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728A" w:rsidRPr="00C80921">
        <w:rPr>
          <w:rFonts w:ascii="Times New Roman" w:hAnsi="Times New Roman" w:cs="Times New Roman"/>
          <w:sz w:val="28"/>
          <w:szCs w:val="28"/>
        </w:rPr>
        <w:t>№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925A54" w:rsidRPr="00C80921">
        <w:rPr>
          <w:rFonts w:ascii="Times New Roman" w:hAnsi="Times New Roman" w:cs="Times New Roman"/>
          <w:sz w:val="28"/>
          <w:szCs w:val="28"/>
        </w:rPr>
        <w:t>1</w:t>
      </w:r>
    </w:p>
    <w:p w:rsidR="004A53A7" w:rsidRPr="00C80921" w:rsidRDefault="004A53A7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C80921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C4D14">
        <w:rPr>
          <w:rFonts w:ascii="Times New Roman" w:hAnsi="Times New Roman" w:cs="Times New Roman"/>
          <w:b/>
          <w:sz w:val="28"/>
          <w:szCs w:val="28"/>
        </w:rPr>
        <w:t>2019-2021</w:t>
      </w:r>
      <w:r w:rsidR="00747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>сельского поселения 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C80921" w:rsidTr="00747387"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77E03" w:rsidRPr="00C80921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C80921" w:rsidTr="00747387"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</w:rPr>
            </w:pPr>
          </w:p>
          <w:p w:rsidR="00322586" w:rsidRPr="00C80921" w:rsidRDefault="00322586" w:rsidP="0066628E">
            <w:pPr>
              <w:rPr>
                <w:rFonts w:ascii="Times New Roman" w:hAnsi="Times New Roman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</w:rPr>
            </w:pPr>
          </w:p>
          <w:p w:rsidR="0066628E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C80921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C80921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C80921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E03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C8092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:rsidR="00C36C96" w:rsidRPr="00C80921" w:rsidRDefault="00C36C96" w:rsidP="0017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6A67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поселения; </w:t>
            </w:r>
          </w:p>
          <w:p w:rsidR="002A6A67" w:rsidRDefault="002A6A67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96" w:rsidRPr="00C80921" w:rsidRDefault="001828A3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2A6A67" w:rsidRDefault="002A6A67" w:rsidP="001704B8">
            <w:pPr>
              <w:pStyle w:val="Style8"/>
              <w:widowControl/>
              <w:jc w:val="both"/>
              <w:rPr>
                <w:rStyle w:val="FontStyle23"/>
                <w:sz w:val="28"/>
                <w:szCs w:val="28"/>
              </w:rPr>
            </w:pPr>
          </w:p>
          <w:p w:rsidR="00173919" w:rsidRPr="00C80921" w:rsidRDefault="00173919" w:rsidP="001704B8">
            <w:pPr>
              <w:pStyle w:val="Style8"/>
              <w:widowControl/>
              <w:jc w:val="both"/>
              <w:rPr>
                <w:rStyle w:val="FontStyle23"/>
                <w:sz w:val="28"/>
                <w:szCs w:val="28"/>
              </w:rPr>
            </w:pPr>
            <w:r w:rsidRPr="00C80921">
              <w:rPr>
                <w:rStyle w:val="FontStyle23"/>
                <w:sz w:val="28"/>
                <w:szCs w:val="28"/>
              </w:rPr>
              <w:t xml:space="preserve"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 </w:t>
            </w:r>
          </w:p>
          <w:p w:rsidR="001704B8" w:rsidRDefault="001704B8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BF" w:rsidRPr="00C80921" w:rsidRDefault="00DA72BF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оличество руководителей территориального общественного самоуправления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28E" w:rsidRPr="00C80921" w:rsidRDefault="001C3C6D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8A3" w:rsidRPr="00C80921" w:rsidRDefault="00DA72BF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оличество лиц,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замещавшим муниципальные должности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должности муниципальной службы,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которым предоставляется дополнительное материальное обеспечение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4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919" w:rsidRPr="00C80921" w:rsidRDefault="00DA72BF" w:rsidP="00ED3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Style w:val="FontStyle16"/>
                <w:i w:val="0"/>
                <w:sz w:val="28"/>
                <w:szCs w:val="28"/>
              </w:rPr>
              <w:t>- к</w:t>
            </w:r>
            <w:r w:rsidR="00173919" w:rsidRPr="00C80921">
              <w:rPr>
                <w:rStyle w:val="FontStyle16"/>
                <w:i w:val="0"/>
                <w:sz w:val="28"/>
                <w:szCs w:val="28"/>
              </w:rPr>
              <w:t xml:space="preserve">оличество граждан, </w:t>
            </w:r>
            <w:r w:rsidR="00173919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пенсионеров по старости, не пользующихся льготами, предусмотренными федеральными </w:t>
            </w:r>
            <w:r w:rsidR="00173919"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краевыми законами, которым оказано бесплатное зубопротезирование</w:t>
            </w:r>
          </w:p>
        </w:tc>
      </w:tr>
      <w:tr w:rsidR="009C53AA" w:rsidRPr="00C80921" w:rsidTr="00747387"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FA66EE" w:rsidP="00747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6B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6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C53AA" w:rsidRPr="00C80921" w:rsidTr="00747387"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5E1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730,8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45E1" w:rsidRPr="00C80921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7E03" w:rsidRPr="00C80921" w:rsidRDefault="00FA66EE" w:rsidP="005620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C80921" w:rsidTr="00747387"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C80921" w:rsidTr="00747387"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828A3" w:rsidRP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lastRenderedPageBreak/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5F1C28" w:rsidRPr="001D22AD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>На территории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 w:rsidRPr="001D22AD">
        <w:rPr>
          <w:rFonts w:ascii="Times New Roman" w:hAnsi="Times New Roman"/>
          <w:sz w:val="28"/>
          <w:szCs w:val="28"/>
        </w:rPr>
        <w:t>Безводного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>, руководителям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 w:rsidRPr="001D22AD">
        <w:rPr>
          <w:rFonts w:ascii="Times New Roman" w:hAnsi="Times New Roman"/>
          <w:sz w:val="28"/>
          <w:szCs w:val="28"/>
        </w:rPr>
        <w:t>которых предусмотрены ежемесячные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 w:rsidRPr="001D22AD">
        <w:rPr>
          <w:rFonts w:ascii="Times New Roman" w:hAnsi="Times New Roman"/>
          <w:sz w:val="28"/>
          <w:szCs w:val="28"/>
        </w:rPr>
        <w:t>компенсационные выплаты на частичное возмещение затрат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 w:rsidRPr="001D22AD">
        <w:rPr>
          <w:rFonts w:ascii="Times New Roman" w:hAnsi="Times New Roman"/>
          <w:sz w:val="28"/>
          <w:szCs w:val="28"/>
        </w:rPr>
        <w:t>в сумме 500 рублей</w:t>
      </w:r>
      <w:r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от </w:t>
      </w:r>
      <w:r w:rsidR="0042395F">
        <w:rPr>
          <w:rFonts w:ascii="Times New Roman" w:hAnsi="Times New Roman"/>
          <w:sz w:val="28"/>
          <w:szCs w:val="28"/>
        </w:rPr>
        <w:t>21 декабря</w:t>
      </w:r>
      <w:r w:rsidR="001704B8">
        <w:rPr>
          <w:rFonts w:ascii="Times New Roman" w:hAnsi="Times New Roman"/>
          <w:sz w:val="28"/>
          <w:szCs w:val="28"/>
        </w:rPr>
        <w:t xml:space="preserve"> </w:t>
      </w:r>
      <w:r w:rsidR="00837ECD">
        <w:rPr>
          <w:rFonts w:ascii="Times New Roman" w:hAnsi="Times New Roman"/>
          <w:sz w:val="28"/>
          <w:szCs w:val="28"/>
        </w:rPr>
        <w:t>201</w:t>
      </w:r>
      <w:r w:rsidR="008515C9">
        <w:rPr>
          <w:rFonts w:ascii="Times New Roman" w:hAnsi="Times New Roman"/>
          <w:sz w:val="28"/>
          <w:szCs w:val="28"/>
        </w:rPr>
        <w:t>7</w:t>
      </w:r>
      <w:r w:rsidR="00837ECD">
        <w:rPr>
          <w:rFonts w:ascii="Times New Roman" w:hAnsi="Times New Roman"/>
          <w:sz w:val="28"/>
          <w:szCs w:val="28"/>
        </w:rPr>
        <w:t xml:space="preserve"> года № </w:t>
      </w:r>
      <w:r w:rsidR="008515C9">
        <w:rPr>
          <w:rFonts w:ascii="Times New Roman" w:hAnsi="Times New Roman"/>
          <w:sz w:val="28"/>
          <w:szCs w:val="28"/>
        </w:rPr>
        <w:t>54</w:t>
      </w:r>
      <w:r w:rsidR="001704B8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</w:t>
      </w:r>
      <w:r w:rsidRPr="00C8092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С 1 января 20</w:t>
      </w:r>
      <w:r w:rsidR="00837ECD">
        <w:rPr>
          <w:rFonts w:ascii="Times New Roman" w:hAnsi="Times New Roman"/>
          <w:sz w:val="28"/>
          <w:szCs w:val="28"/>
        </w:rPr>
        <w:t>1</w:t>
      </w:r>
      <w:r w:rsidR="005F1C28">
        <w:rPr>
          <w:rFonts w:ascii="Times New Roman" w:hAnsi="Times New Roman"/>
          <w:sz w:val="28"/>
          <w:szCs w:val="28"/>
        </w:rPr>
        <w:t>8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201</w:t>
      </w:r>
      <w:r w:rsidR="005F1C28">
        <w:rPr>
          <w:rFonts w:ascii="Times New Roman" w:hAnsi="Times New Roman"/>
          <w:sz w:val="28"/>
          <w:szCs w:val="28"/>
        </w:rPr>
        <w:t>8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417218" w:rsidRPr="00C80921" w:rsidRDefault="00AA2D25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="00417218"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C80921" w:rsidRDefault="00747387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C28"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="005F1C28" w:rsidRPr="00C80921">
        <w:rPr>
          <w:rFonts w:ascii="Times New Roman" w:hAnsi="Times New Roman"/>
          <w:szCs w:val="28"/>
        </w:rPr>
        <w:t xml:space="preserve"> </w:t>
      </w:r>
      <w:r w:rsidR="005F1C28"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>
        <w:rPr>
          <w:rFonts w:ascii="Times New Roman" w:hAnsi="Times New Roman"/>
          <w:sz w:val="28"/>
          <w:szCs w:val="28"/>
        </w:rPr>
        <w:t>2019-2021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240</w:t>
      </w:r>
      <w:r>
        <w:rPr>
          <w:rFonts w:ascii="Times New Roman" w:hAnsi="Times New Roman"/>
          <w:sz w:val="28"/>
          <w:szCs w:val="28"/>
        </w:rPr>
        <w:t>000 (двести сорок</w:t>
      </w:r>
      <w:r w:rsidRPr="00C8092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яч)</w:t>
      </w:r>
      <w:r w:rsidRPr="00C8092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Совета Безводного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5F1C28" w:rsidRPr="000442B5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F4C98">
        <w:rPr>
          <w:b/>
          <w:i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Безводного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747387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</w:t>
      </w:r>
      <w:r w:rsidR="00747387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зубопротезирование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A77E03" w:rsidRPr="00C80921" w:rsidRDefault="00A77E03" w:rsidP="00105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C80921" w:rsidRDefault="00A77E03" w:rsidP="00D27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C80921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533" w:rsidRPr="00C80921" w:rsidRDefault="002A50C2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3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C80921" w:rsidTr="00FD27E3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3259"/>
              <w:gridCol w:w="143"/>
              <w:gridCol w:w="1134"/>
              <w:gridCol w:w="851"/>
              <w:gridCol w:w="1275"/>
              <w:gridCol w:w="1134"/>
              <w:gridCol w:w="142"/>
              <w:gridCol w:w="1134"/>
            </w:tblGrid>
            <w:tr w:rsidR="009C53AA" w:rsidRPr="00C80921" w:rsidTr="00B3799C">
              <w:trPr>
                <w:trHeight w:val="409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40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AA2D25" w:rsidRDefault="001704B8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  <w:p w:rsidR="001704B8" w:rsidRPr="00C80921" w:rsidRDefault="001704B8" w:rsidP="001704B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:rsidTr="00B3799C">
              <w:trPr>
                <w:trHeight w:val="409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5F1C2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5F1C2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5F1C2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704B8" w:rsidRPr="00C80921" w:rsidTr="00B3799C">
              <w:trPr>
                <w:trHeight w:val="409"/>
              </w:trPr>
              <w:tc>
                <w:tcPr>
                  <w:tcW w:w="6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:rsidTr="00B3799C">
              <w:trPr>
                <w:trHeight w:val="795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3C5533" w:rsidRDefault="0004216A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4C4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2019-2021</w:t>
                  </w:r>
                  <w:r w:rsidR="00747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704B8" w:rsidRPr="00C80921" w:rsidRDefault="001704B8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3AA" w:rsidRPr="00C80921" w:rsidTr="00B3799C">
              <w:trPr>
                <w:trHeight w:val="643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5533" w:rsidRDefault="003C5533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  <w:p w:rsidR="001704B8" w:rsidRDefault="001704B8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4B8" w:rsidRPr="00C80921" w:rsidRDefault="001704B8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04B8" w:rsidRPr="00C80921" w:rsidTr="00B3799C">
              <w:trPr>
                <w:trHeight w:val="345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704B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704B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704B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704B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04B8" w:rsidRPr="00C80921" w:rsidTr="00B3799C">
              <w:trPr>
                <w:trHeight w:val="642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Style w:val="FontStyle23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</w:t>
                  </w:r>
                </w:p>
              </w:tc>
            </w:tr>
            <w:tr w:rsidR="009C53AA" w:rsidRPr="00C80921" w:rsidTr="00B3799C">
              <w:trPr>
                <w:trHeight w:val="642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руководителей территориального общественного самоуправления Безводного сельского поселения Курганинского района учреждениями культуры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C53AA" w:rsidRPr="00C80921" w:rsidTr="00B3799C">
              <w:trPr>
                <w:trHeight w:val="429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лиц, замещавшим муниципальные должности и должности муниципальной службы, которым предоставляется дополнит</w:t>
                  </w:r>
                  <w:r w:rsidR="009C53AA" w:rsidRPr="00C80921">
                    <w:rPr>
                      <w:rFonts w:ascii="Times New Roman" w:hAnsi="Times New Roman"/>
                      <w:sz w:val="24"/>
                      <w:szCs w:val="24"/>
                    </w:rPr>
                    <w:t>ельное материальное обеспечение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C53AA" w:rsidRPr="00C80921" w:rsidTr="00B3799C">
              <w:trPr>
                <w:trHeight w:val="429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Style w:val="FontStyle16"/>
                      <w:i w:val="0"/>
                      <w:sz w:val="24"/>
                      <w:szCs w:val="24"/>
                    </w:rPr>
                    <w:t xml:space="preserve">количество граждан, 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пенсионеров по старости, не пользующихся льготами, предусмотренными федеральными и краевыми законами, которым оказан</w:t>
                  </w:r>
                  <w:r w:rsidR="009C53A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бесплатное зубопротезирование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B26DB3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B26DB3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3799C" w:rsidTr="00B3799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74" w:type="dxa"/>
                  <w:gridSpan w:val="9"/>
                </w:tcPr>
                <w:p w:rsidR="00B3799C" w:rsidRDefault="00B3799C" w:rsidP="009C53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201</w:t>
      </w:r>
      <w:r w:rsidR="005F1C28">
        <w:rPr>
          <w:rFonts w:ascii="Times New Roman" w:hAnsi="Times New Roman"/>
          <w:sz w:val="28"/>
          <w:szCs w:val="28"/>
        </w:rPr>
        <w:t>9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202</w:t>
      </w:r>
      <w:r w:rsidR="005F1C28">
        <w:rPr>
          <w:rFonts w:ascii="Times New Roman" w:hAnsi="Times New Roman"/>
          <w:sz w:val="28"/>
          <w:szCs w:val="28"/>
        </w:rPr>
        <w:t>1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годы), реализуется в один этап и является одним из основных инструментов реализации политики в отношении мер социальной поддержки </w:t>
      </w:r>
      <w:r w:rsidRPr="00C80921">
        <w:rPr>
          <w:rFonts w:ascii="Times New Roman" w:hAnsi="Times New Roman"/>
          <w:sz w:val="28"/>
          <w:szCs w:val="28"/>
        </w:rPr>
        <w:lastRenderedPageBreak/>
        <w:t>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C80921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56"/>
        <w:gridCol w:w="993"/>
        <w:gridCol w:w="850"/>
        <w:gridCol w:w="851"/>
        <w:gridCol w:w="850"/>
        <w:gridCol w:w="1205"/>
        <w:gridCol w:w="1205"/>
      </w:tblGrid>
      <w:tr w:rsidR="009C53AA" w:rsidRPr="00747387" w:rsidTr="00747387">
        <w:tc>
          <w:tcPr>
            <w:tcW w:w="567" w:type="dxa"/>
            <w:vMerge w:val="restart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747387" w:rsidRDefault="001E7AE0" w:rsidP="005E5B59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финансиро</w:t>
            </w:r>
            <w:r w:rsidRPr="00747387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Объем финанси</w:t>
            </w:r>
            <w:r w:rsidRPr="00747387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747387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747387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Непосред</w:t>
            </w:r>
            <w:r w:rsidRPr="0074738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47387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747387" w:rsidTr="00747387">
        <w:tc>
          <w:tcPr>
            <w:tcW w:w="567" w:type="dxa"/>
            <w:vMerge/>
            <w:vAlign w:val="center"/>
          </w:tcPr>
          <w:p w:rsidR="001E7AE0" w:rsidRPr="00747387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747387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E7AE0" w:rsidRPr="00747387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7AE0" w:rsidRPr="00747387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1 год реали</w:t>
            </w:r>
            <w:r w:rsidRPr="0074738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2 год реали</w:t>
            </w:r>
            <w:r w:rsidRPr="0074738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1E7AE0" w:rsidRPr="00747387" w:rsidRDefault="001E7AE0" w:rsidP="005E5B59">
            <w:pPr>
              <w:pStyle w:val="Style24"/>
              <w:widowControl/>
              <w:jc w:val="center"/>
            </w:pPr>
            <w:r w:rsidRPr="00747387">
              <w:rPr>
                <w:rStyle w:val="FontStyle57"/>
                <w:sz w:val="24"/>
                <w:szCs w:val="24"/>
              </w:rPr>
              <w:t>3 год реали</w:t>
            </w:r>
            <w:r w:rsidRPr="0074738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747387" w:rsidTr="00747387">
        <w:tc>
          <w:tcPr>
            <w:tcW w:w="567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E7AE0" w:rsidRPr="00747387" w:rsidTr="00747387">
        <w:tc>
          <w:tcPr>
            <w:tcW w:w="567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Цель</w:t>
            </w:r>
          </w:p>
        </w:tc>
        <w:tc>
          <w:tcPr>
            <w:tcW w:w="7610" w:type="dxa"/>
            <w:gridSpan w:val="7"/>
          </w:tcPr>
          <w:p w:rsidR="00B3799C" w:rsidRPr="00747387" w:rsidRDefault="001E7AE0" w:rsidP="00747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благосостояния отдельных категорий граждан и разработка мер</w:t>
            </w:r>
            <w:r w:rsidR="002A50C2" w:rsidRPr="0074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7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отдельных категорий граждан</w:t>
            </w:r>
          </w:p>
        </w:tc>
      </w:tr>
      <w:tr w:rsidR="001E7AE0" w:rsidRPr="00747387" w:rsidTr="00747387">
        <w:tc>
          <w:tcPr>
            <w:tcW w:w="567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1E7AE0" w:rsidRPr="00747387" w:rsidRDefault="001E7AE0" w:rsidP="005E5B59">
            <w:pPr>
              <w:pStyle w:val="Style39"/>
              <w:widowControl/>
              <w:spacing w:line="240" w:lineRule="auto"/>
              <w:ind w:firstLine="5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>Задача</w:t>
            </w:r>
          </w:p>
        </w:tc>
        <w:tc>
          <w:tcPr>
            <w:tcW w:w="7610" w:type="dxa"/>
            <w:gridSpan w:val="7"/>
          </w:tcPr>
          <w:p w:rsidR="00AD4E2F" w:rsidRPr="00747387" w:rsidRDefault="00AD4E2F" w:rsidP="005E5B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8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E7AE0" w:rsidRPr="00747387" w:rsidRDefault="001E7AE0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B3799C" w:rsidRPr="00747387" w:rsidRDefault="001E7AE0" w:rsidP="00747387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  <w:r w:rsidRPr="00747387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</w:t>
            </w:r>
          </w:p>
        </w:tc>
      </w:tr>
      <w:tr w:rsidR="006B0B77" w:rsidRPr="00747387" w:rsidTr="00747387">
        <w:tc>
          <w:tcPr>
            <w:tcW w:w="567" w:type="dxa"/>
            <w:vMerge w:val="restart"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</w:tcPr>
          <w:p w:rsidR="006B0B77" w:rsidRPr="00747387" w:rsidRDefault="006B0B77" w:rsidP="006B0B77">
            <w:pPr>
              <w:pStyle w:val="Style39"/>
              <w:widowControl/>
              <w:spacing w:line="240" w:lineRule="auto"/>
              <w:ind w:right="86"/>
              <w:jc w:val="left"/>
            </w:pPr>
            <w:r w:rsidRPr="00747387">
              <w:t>Мероприятие 1</w:t>
            </w:r>
          </w:p>
          <w:p w:rsidR="006B0B77" w:rsidRPr="00747387" w:rsidRDefault="006B0B77" w:rsidP="00747387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656" w:type="dxa"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850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1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0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05" w:type="dxa"/>
            <w:vMerge w:val="restart"/>
          </w:tcPr>
          <w:p w:rsidR="006B0B77" w:rsidRPr="00747387" w:rsidRDefault="006B0B77" w:rsidP="006B0B77">
            <w:pPr>
              <w:pStyle w:val="Style24"/>
              <w:widowControl/>
            </w:pPr>
            <w:r w:rsidRPr="00747387">
              <w:t>2019 год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- 1 человек;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2020 год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- 1 человек;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2021</w:t>
            </w:r>
            <w:r w:rsidR="00747387" w:rsidRPr="00747387">
              <w:t xml:space="preserve"> </w:t>
            </w:r>
            <w:r w:rsidRPr="00747387">
              <w:t>год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- 1 человек</w:t>
            </w:r>
          </w:p>
        </w:tc>
        <w:tc>
          <w:tcPr>
            <w:tcW w:w="1205" w:type="dxa"/>
            <w:vMerge w:val="restart"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77" w:rsidRPr="00747387" w:rsidTr="00747387">
        <w:tc>
          <w:tcPr>
            <w:tcW w:w="567" w:type="dxa"/>
            <w:vMerge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747387" w:rsidRDefault="006B0B77" w:rsidP="006B0B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t>местный бюджет</w:t>
            </w:r>
          </w:p>
        </w:tc>
        <w:tc>
          <w:tcPr>
            <w:tcW w:w="993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850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1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0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05" w:type="dxa"/>
            <w:vMerge/>
          </w:tcPr>
          <w:p w:rsidR="006B0B77" w:rsidRPr="00747387" w:rsidRDefault="006B0B77" w:rsidP="006B0B77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77" w:rsidRPr="00747387" w:rsidTr="00747387">
        <w:tc>
          <w:tcPr>
            <w:tcW w:w="567" w:type="dxa"/>
            <w:vMerge w:val="restart"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6B0B77" w:rsidRPr="00747387" w:rsidRDefault="006B0B77" w:rsidP="0074738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</w:t>
            </w:r>
            <w:r w:rsidRPr="00747387">
              <w:rPr>
                <w:rFonts w:ascii="Times New Roman" w:hAnsi="Times New Roman"/>
                <w:sz w:val="24"/>
                <w:szCs w:val="24"/>
              </w:rPr>
              <w:lastRenderedPageBreak/>
              <w:t>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1656" w:type="dxa"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05" w:type="dxa"/>
            <w:vMerge w:val="restart"/>
          </w:tcPr>
          <w:p w:rsidR="006B0B77" w:rsidRPr="00747387" w:rsidRDefault="006B0B77" w:rsidP="006B0B77">
            <w:pPr>
              <w:pStyle w:val="Style24"/>
              <w:widowControl/>
            </w:pPr>
            <w:r w:rsidRPr="00747387">
              <w:t>2019 год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- 8 человек;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2020 год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- 8 человек;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2021</w:t>
            </w:r>
            <w:r w:rsidR="00747387" w:rsidRPr="00747387">
              <w:t xml:space="preserve"> </w:t>
            </w:r>
            <w:r w:rsidRPr="00747387">
              <w:t>год</w:t>
            </w:r>
          </w:p>
          <w:p w:rsidR="006B0B77" w:rsidRPr="00747387" w:rsidRDefault="006B0B77" w:rsidP="006B0B77">
            <w:pPr>
              <w:pStyle w:val="Style24"/>
              <w:widowControl/>
            </w:pPr>
            <w:r w:rsidRPr="00747387">
              <w:t>- 8 человек</w:t>
            </w:r>
          </w:p>
        </w:tc>
        <w:tc>
          <w:tcPr>
            <w:tcW w:w="1205" w:type="dxa"/>
            <w:vMerge w:val="restart"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6B0B77" w:rsidRPr="00747387" w:rsidTr="00747387">
        <w:tc>
          <w:tcPr>
            <w:tcW w:w="567" w:type="dxa"/>
            <w:vMerge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747387" w:rsidRDefault="006B0B77" w:rsidP="006B0B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t>местный бюджет</w:t>
            </w:r>
          </w:p>
        </w:tc>
        <w:tc>
          <w:tcPr>
            <w:tcW w:w="993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6B0B77" w:rsidRPr="00747387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05" w:type="dxa"/>
            <w:vMerge/>
          </w:tcPr>
          <w:p w:rsidR="006B0B77" w:rsidRPr="00747387" w:rsidRDefault="006B0B77" w:rsidP="006B0B77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6B0B77" w:rsidRPr="0074738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387" w:rsidRPr="00747387" w:rsidTr="00747387">
        <w:tc>
          <w:tcPr>
            <w:tcW w:w="567" w:type="dxa"/>
          </w:tcPr>
          <w:p w:rsidR="00747387" w:rsidRPr="00747387" w:rsidRDefault="0074738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lastRenderedPageBreak/>
              <w:t>1.1.3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387" w:rsidRPr="00747387" w:rsidRDefault="00747387" w:rsidP="006B0B77">
            <w:pPr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57"/>
                <w:sz w:val="24"/>
                <w:szCs w:val="24"/>
              </w:rPr>
              <w:t xml:space="preserve"> Мероприятие № 3 </w:t>
            </w:r>
          </w:p>
          <w:p w:rsidR="00747387" w:rsidRPr="00747387" w:rsidRDefault="00747387" w:rsidP="007473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rPr>
                <w:rStyle w:val="FontStyle23"/>
                <w:sz w:val="24"/>
                <w:szCs w:val="24"/>
              </w:rPr>
              <w:t xml:space="preserve">Предоставление в 2016 году отдельным категориям граждан Безводного сельского поселения льгот по бесплатному зубопротезированию </w:t>
            </w:r>
          </w:p>
        </w:tc>
        <w:tc>
          <w:tcPr>
            <w:tcW w:w="1656" w:type="dxa"/>
          </w:tcPr>
          <w:p w:rsidR="00747387" w:rsidRPr="00747387" w:rsidRDefault="00747387" w:rsidP="006B0B77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t>Всего, в том числе:</w:t>
            </w:r>
          </w:p>
        </w:tc>
        <w:tc>
          <w:tcPr>
            <w:tcW w:w="993" w:type="dxa"/>
          </w:tcPr>
          <w:p w:rsidR="00747387" w:rsidRPr="00747387" w:rsidRDefault="0074738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t>240,0</w:t>
            </w:r>
          </w:p>
        </w:tc>
        <w:tc>
          <w:tcPr>
            <w:tcW w:w="850" w:type="dxa"/>
          </w:tcPr>
          <w:p w:rsidR="00747387" w:rsidRPr="00747387" w:rsidRDefault="0074738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t>80,0</w:t>
            </w:r>
          </w:p>
        </w:tc>
        <w:tc>
          <w:tcPr>
            <w:tcW w:w="851" w:type="dxa"/>
          </w:tcPr>
          <w:p w:rsidR="00747387" w:rsidRPr="00747387" w:rsidRDefault="0074738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t>80,0</w:t>
            </w:r>
          </w:p>
        </w:tc>
        <w:tc>
          <w:tcPr>
            <w:tcW w:w="850" w:type="dxa"/>
          </w:tcPr>
          <w:p w:rsidR="00747387" w:rsidRPr="00747387" w:rsidRDefault="0074738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t>80,0</w:t>
            </w:r>
          </w:p>
        </w:tc>
        <w:tc>
          <w:tcPr>
            <w:tcW w:w="1205" w:type="dxa"/>
          </w:tcPr>
          <w:p w:rsidR="00747387" w:rsidRPr="00747387" w:rsidRDefault="00747387" w:rsidP="006B0B77">
            <w:pPr>
              <w:pStyle w:val="Style24"/>
              <w:widowControl/>
            </w:pPr>
            <w:r w:rsidRPr="00747387">
              <w:t xml:space="preserve"> 2019 год</w:t>
            </w:r>
          </w:p>
          <w:p w:rsidR="00747387" w:rsidRPr="00747387" w:rsidRDefault="00747387" w:rsidP="006B0B77">
            <w:pPr>
              <w:pStyle w:val="Style24"/>
              <w:widowControl/>
            </w:pPr>
            <w:r w:rsidRPr="00747387">
              <w:t>- 16 человек;</w:t>
            </w:r>
          </w:p>
          <w:p w:rsidR="00747387" w:rsidRPr="00747387" w:rsidRDefault="00747387" w:rsidP="006B0B77">
            <w:pPr>
              <w:pStyle w:val="Style24"/>
              <w:widowControl/>
            </w:pPr>
            <w:r w:rsidRPr="00747387">
              <w:t>2020 год</w:t>
            </w:r>
          </w:p>
          <w:p w:rsidR="00747387" w:rsidRPr="00747387" w:rsidRDefault="00747387" w:rsidP="006B0B77">
            <w:pPr>
              <w:pStyle w:val="Style24"/>
              <w:widowControl/>
            </w:pPr>
            <w:r w:rsidRPr="00747387">
              <w:t>- 16 человек;</w:t>
            </w:r>
          </w:p>
          <w:p w:rsidR="00747387" w:rsidRPr="00747387" w:rsidRDefault="00747387" w:rsidP="006B0B77">
            <w:pPr>
              <w:pStyle w:val="Style24"/>
              <w:widowControl/>
            </w:pPr>
            <w:r w:rsidRPr="00747387">
              <w:t>2021 год</w:t>
            </w:r>
          </w:p>
          <w:p w:rsidR="00747387" w:rsidRPr="00747387" w:rsidRDefault="0074738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t>- 16 человек</w:t>
            </w:r>
          </w:p>
        </w:tc>
        <w:tc>
          <w:tcPr>
            <w:tcW w:w="1205" w:type="dxa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747387" w:rsidRPr="00747387" w:rsidRDefault="0074738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47387">
              <w:t xml:space="preserve"> </w:t>
            </w:r>
          </w:p>
        </w:tc>
      </w:tr>
      <w:tr w:rsidR="00747387" w:rsidRPr="00747387" w:rsidTr="00747387">
        <w:tc>
          <w:tcPr>
            <w:tcW w:w="567" w:type="dxa"/>
            <w:vMerge w:val="restart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1.1.3</w:t>
            </w:r>
          </w:p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7387" w:rsidRPr="00747387" w:rsidRDefault="00747387" w:rsidP="006B0B7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05" w:type="dxa"/>
            <w:vMerge w:val="restart"/>
          </w:tcPr>
          <w:p w:rsidR="00747387" w:rsidRPr="00747387" w:rsidRDefault="00747387" w:rsidP="006B0B77">
            <w:pPr>
              <w:pStyle w:val="Style24"/>
              <w:widowControl/>
            </w:pPr>
            <w:r w:rsidRPr="00747387">
              <w:t xml:space="preserve"> 2019 год</w:t>
            </w:r>
          </w:p>
          <w:p w:rsidR="00747387" w:rsidRPr="00747387" w:rsidRDefault="00747387" w:rsidP="006B0B77">
            <w:pPr>
              <w:pStyle w:val="Style24"/>
              <w:widowControl/>
            </w:pPr>
            <w:r w:rsidRPr="00747387">
              <w:t>- 16 человек;</w:t>
            </w:r>
          </w:p>
          <w:p w:rsidR="00747387" w:rsidRPr="00747387" w:rsidRDefault="00747387" w:rsidP="006B0B77">
            <w:pPr>
              <w:pStyle w:val="Style24"/>
              <w:widowControl/>
            </w:pPr>
            <w:r w:rsidRPr="00747387">
              <w:t>2020 год</w:t>
            </w:r>
          </w:p>
          <w:p w:rsidR="00747387" w:rsidRPr="00747387" w:rsidRDefault="00747387" w:rsidP="006B0B77">
            <w:pPr>
              <w:pStyle w:val="Style24"/>
              <w:widowControl/>
            </w:pPr>
            <w:r w:rsidRPr="00747387">
              <w:t>- 16 человек;</w:t>
            </w:r>
          </w:p>
          <w:p w:rsidR="00747387" w:rsidRPr="00747387" w:rsidRDefault="00747387" w:rsidP="006B0B77">
            <w:pPr>
              <w:pStyle w:val="Style24"/>
              <w:widowControl/>
            </w:pPr>
            <w:r w:rsidRPr="00747387">
              <w:t>2021 год</w:t>
            </w:r>
          </w:p>
          <w:p w:rsidR="00747387" w:rsidRPr="00747387" w:rsidRDefault="00747387" w:rsidP="006B0B77">
            <w:pPr>
              <w:pStyle w:val="Style24"/>
            </w:pPr>
            <w:r w:rsidRPr="00747387">
              <w:t>- 16 человек</w:t>
            </w:r>
          </w:p>
          <w:p w:rsidR="00747387" w:rsidRPr="00747387" w:rsidRDefault="00747387" w:rsidP="006B0B77">
            <w:pPr>
              <w:pStyle w:val="Style24"/>
            </w:pPr>
          </w:p>
        </w:tc>
        <w:tc>
          <w:tcPr>
            <w:tcW w:w="1205" w:type="dxa"/>
            <w:vMerge w:val="restart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387" w:rsidRPr="00747387" w:rsidTr="00747387">
        <w:tc>
          <w:tcPr>
            <w:tcW w:w="567" w:type="dxa"/>
            <w:vMerge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747387" w:rsidRPr="00747387" w:rsidRDefault="00747387" w:rsidP="006B0B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47387">
              <w:t>Всего, в том числе:</w:t>
            </w:r>
          </w:p>
        </w:tc>
        <w:tc>
          <w:tcPr>
            <w:tcW w:w="993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730,8</w:t>
            </w:r>
          </w:p>
        </w:tc>
        <w:tc>
          <w:tcPr>
            <w:tcW w:w="850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851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850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1205" w:type="dxa"/>
            <w:vMerge/>
          </w:tcPr>
          <w:p w:rsidR="00747387" w:rsidRPr="00747387" w:rsidRDefault="00747387" w:rsidP="006B0B77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387" w:rsidRPr="00747387" w:rsidTr="00747387">
        <w:tc>
          <w:tcPr>
            <w:tcW w:w="567" w:type="dxa"/>
            <w:vMerge w:val="restart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74738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747387" w:rsidRPr="00747387" w:rsidRDefault="00747387" w:rsidP="006B0B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7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850" w:type="dxa"/>
          </w:tcPr>
          <w:p w:rsidR="00747387" w:rsidRPr="00747387" w:rsidRDefault="00747387" w:rsidP="006B0B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7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851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850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</w:rPr>
            </w:pPr>
            <w:r w:rsidRPr="00747387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1205" w:type="dxa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387" w:rsidRPr="00747387" w:rsidTr="00747387">
        <w:tc>
          <w:tcPr>
            <w:tcW w:w="567" w:type="dxa"/>
            <w:vMerge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47387" w:rsidRPr="00747387" w:rsidRDefault="00747387" w:rsidP="006B0B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387" w:rsidRPr="00747387" w:rsidRDefault="00747387" w:rsidP="006B0B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387" w:rsidRPr="00747387" w:rsidRDefault="00747387" w:rsidP="006B0B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7387" w:rsidRPr="00747387" w:rsidRDefault="00747387" w:rsidP="006B0B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47387" w:rsidRPr="00747387" w:rsidRDefault="0074738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402123">
        <w:rPr>
          <w:rFonts w:ascii="Times New Roman" w:hAnsi="Times New Roman" w:cs="Times New Roman"/>
          <w:sz w:val="28"/>
          <w:szCs w:val="28"/>
        </w:rPr>
        <w:t>730,8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701"/>
        <w:gridCol w:w="992"/>
        <w:gridCol w:w="993"/>
        <w:gridCol w:w="850"/>
      </w:tblGrid>
      <w:tr w:rsidR="009B5A72" w:rsidRPr="00C80921" w:rsidTr="007473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C53A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80921" w:rsidTr="00747387">
        <w:trPr>
          <w:trHeight w:val="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C80921" w:rsidTr="00747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80921" w:rsidTr="00747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поселения по исполнению мероприятий</w:t>
            </w:r>
          </w:p>
          <w:p w:rsidR="005E5B59" w:rsidRPr="00B3799C" w:rsidRDefault="005E5B59" w:rsidP="00747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402123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402123" w:rsidP="005E5B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402123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402123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</w:tr>
      <w:tr w:rsidR="005E5B59" w:rsidRPr="00C80921" w:rsidTr="00747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E5B59" w:rsidRPr="00C80921" w:rsidTr="00747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40212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40212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40212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40212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5E5B59" w:rsidRPr="00C80921" w:rsidTr="00747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Pr="00C80921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8706E6" w:rsidRPr="00C80921" w:rsidRDefault="008706E6" w:rsidP="00A77E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440CAE" w:rsidP="00A77E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31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310F3B" w:rsidRPr="00C80921" w:rsidRDefault="00B26DB3" w:rsidP="00310F3B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310F3B"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310F3B"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Default="00310F3B" w:rsidP="00B3799C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401C" w:rsidRDefault="00E23FA9" w:rsidP="0074738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подпрограммы.</w:t>
      </w:r>
      <w:r w:rsidR="00747387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747387" w:rsidP="00B3799C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C4953" w:rsidRPr="00C8092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4953" w:rsidRPr="00C80921" w:rsidRDefault="009C4953" w:rsidP="00B3799C">
      <w:pPr>
        <w:ind w:left="5664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4953" w:rsidRPr="00C80921" w:rsidRDefault="0004216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сельском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/>
          <w:b/>
          <w:sz w:val="28"/>
          <w:szCs w:val="28"/>
        </w:rPr>
        <w:t>»</w:t>
      </w:r>
      <w:r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«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4C4D14">
        <w:rPr>
          <w:rFonts w:ascii="Times New Roman" w:hAnsi="Times New Roman"/>
          <w:b/>
          <w:sz w:val="28"/>
          <w:szCs w:val="28"/>
        </w:rPr>
        <w:t>2019-2021</w:t>
      </w:r>
      <w:r w:rsidR="00747387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  <w:r w:rsidR="008706E6"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4C4D14">
        <w:rPr>
          <w:rFonts w:ascii="Times New Roman" w:hAnsi="Times New Roman"/>
          <w:sz w:val="28"/>
          <w:szCs w:val="28"/>
        </w:rPr>
        <w:t>2019-2021</w:t>
      </w:r>
      <w:r w:rsidR="00747387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>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4216A" w:rsidRPr="00C80921" w:rsidTr="0004216A">
        <w:tc>
          <w:tcPr>
            <w:tcW w:w="3686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953" w:type="dxa"/>
          </w:tcPr>
          <w:p w:rsidR="009C4953" w:rsidRPr="00C80921" w:rsidRDefault="009C4953" w:rsidP="00747387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04216A" w:rsidRPr="00C80921" w:rsidTr="0004216A">
        <w:tc>
          <w:tcPr>
            <w:tcW w:w="3686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953" w:type="dxa"/>
          </w:tcPr>
          <w:p w:rsidR="009C4953" w:rsidRPr="00C80921" w:rsidRDefault="009C4953" w:rsidP="0004216A">
            <w:pPr>
              <w:pStyle w:val="a5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:rsidR="009C4953" w:rsidRPr="00C80921" w:rsidRDefault="009C4953" w:rsidP="005B09C6">
            <w:pPr>
              <w:rPr>
                <w:rFonts w:ascii="Times New Roman" w:hAnsi="Times New Roman"/>
                <w:lang w:eastAsia="ru-RU"/>
              </w:rPr>
            </w:pP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реализации общественно полезных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C80921" w:rsidTr="0004216A">
        <w:tc>
          <w:tcPr>
            <w:tcW w:w="3686" w:type="dxa"/>
          </w:tcPr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953" w:type="dxa"/>
          </w:tcPr>
          <w:p w:rsidR="009C4953" w:rsidRPr="00C80921" w:rsidRDefault="004C4D14" w:rsidP="0044781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2019-2021</w:t>
            </w:r>
            <w:r w:rsidR="00747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C80921" w:rsidTr="0004216A">
        <w:tc>
          <w:tcPr>
            <w:tcW w:w="3686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953" w:type="dxa"/>
          </w:tcPr>
          <w:p w:rsidR="009C4953" w:rsidRPr="00C8092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A85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,0 тыс. рублей из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:rsidR="009C4953" w:rsidRPr="00C80921" w:rsidRDefault="00065A85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065A85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065A85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4953" w:rsidRPr="00C80921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3118"/>
              <w:gridCol w:w="1094"/>
              <w:gridCol w:w="39"/>
              <w:gridCol w:w="856"/>
              <w:gridCol w:w="1275"/>
              <w:gridCol w:w="1274"/>
              <w:gridCol w:w="142"/>
              <w:gridCol w:w="1134"/>
            </w:tblGrid>
            <w:tr w:rsidR="0004216A" w:rsidRPr="00C80921" w:rsidTr="00674AF4">
              <w:trPr>
                <w:trHeight w:val="261"/>
              </w:trPr>
              <w:tc>
                <w:tcPr>
                  <w:tcW w:w="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3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674AF4">
              <w:trPr>
                <w:trHeight w:val="733"/>
              </w:trPr>
              <w:tc>
                <w:tcPr>
                  <w:tcW w:w="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:rsidTr="00674AF4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9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</w:p>
                <w:p w:rsidR="009C4953" w:rsidRPr="00C80921" w:rsidRDefault="0004216A" w:rsidP="0051401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74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16A" w:rsidRPr="00C80921" w:rsidTr="00674AF4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674AF4">
              <w:trPr>
                <w:trHeight w:val="105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pStyle w:val="a5"/>
                    <w:ind w:right="34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:rsidTr="00674AF4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C4953" w:rsidRPr="00C8092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годы), реализуется в один этап и является одним из основных </w:t>
            </w:r>
          </w:p>
          <w:p w:rsidR="009C4953" w:rsidRPr="00C80921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</w:tc>
      </w:tr>
    </w:tbl>
    <w:p w:rsidR="009C4953" w:rsidRPr="00C80921" w:rsidRDefault="009C4953" w:rsidP="009C4953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9C4953" w:rsidRPr="00C80921" w:rsidRDefault="009C4953" w:rsidP="009C4953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:rsidTr="0004216A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(тыс.</w:t>
            </w:r>
            <w:r w:rsidR="00747387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Участник муниципальной программы (муниципа</w:t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льный заказчик, ГРБС)</w:t>
            </w:r>
          </w:p>
        </w:tc>
      </w:tr>
      <w:tr w:rsidR="0004216A" w:rsidRPr="00C80921" w:rsidTr="0004216A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1E7AE0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C80921" w:rsidTr="0004216A">
        <w:trPr>
          <w:trHeight w:val="252"/>
        </w:trPr>
        <w:tc>
          <w:tcPr>
            <w:tcW w:w="426" w:type="dxa"/>
            <w:vMerge w:val="restart"/>
          </w:tcPr>
          <w:p w:rsidR="0051401C" w:rsidRPr="00C80921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C80921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C80921" w:rsidRDefault="0051401C" w:rsidP="00AD4E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401C" w:rsidRPr="00C80921" w:rsidRDefault="0051401C" w:rsidP="00512FE1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C80921" w:rsidRDefault="005D6298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1401C"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1401C" w:rsidRPr="00C80921" w:rsidRDefault="00065A85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1401C"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1401C" w:rsidRPr="00C80921" w:rsidRDefault="00065A85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51401C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1401C" w:rsidRPr="00C80921" w:rsidRDefault="00065A85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51401C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1C" w:rsidRPr="00C80921" w:rsidRDefault="0051401C" w:rsidP="005B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98" w:rsidRPr="00C80921" w:rsidTr="0004216A">
        <w:trPr>
          <w:trHeight w:val="1364"/>
        </w:trPr>
        <w:tc>
          <w:tcPr>
            <w:tcW w:w="426" w:type="dxa"/>
            <w:vMerge/>
          </w:tcPr>
          <w:p w:rsidR="005D6298" w:rsidRPr="00C80921" w:rsidRDefault="005D6298" w:rsidP="005D6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6298" w:rsidRPr="00C80921" w:rsidRDefault="005D6298" w:rsidP="005D6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D6298" w:rsidRPr="00C80921" w:rsidRDefault="005D6298" w:rsidP="005D62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5D6298" w:rsidRPr="00C80921" w:rsidRDefault="005D6298" w:rsidP="005D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D6298" w:rsidRPr="00C80921" w:rsidRDefault="005D6298" w:rsidP="005D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D6298" w:rsidRPr="00C80921" w:rsidRDefault="005D6298" w:rsidP="005D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D6298" w:rsidRPr="00C80921" w:rsidRDefault="005D6298" w:rsidP="005D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5D6298" w:rsidRPr="00C80921" w:rsidRDefault="005D6298" w:rsidP="005D6298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5D6298" w:rsidRPr="00C80921" w:rsidRDefault="005D6298" w:rsidP="005D6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FA66EE">
        <w:rPr>
          <w:rFonts w:ascii="Times New Roman" w:hAnsi="Times New Roman" w:cs="Times New Roman"/>
          <w:sz w:val="28"/>
          <w:szCs w:val="28"/>
        </w:rPr>
        <w:t>20</w:t>
      </w:r>
      <w:r w:rsidR="00004B4E">
        <w:rPr>
          <w:rFonts w:ascii="Times New Roman" w:hAnsi="Times New Roman" w:cs="Times New Roman"/>
          <w:sz w:val="28"/>
          <w:szCs w:val="28"/>
        </w:rPr>
        <w:t>19</w:t>
      </w:r>
      <w:r w:rsidRPr="00C80921">
        <w:rPr>
          <w:rFonts w:ascii="Times New Roman" w:hAnsi="Times New Roman" w:cs="Times New Roman"/>
          <w:sz w:val="28"/>
          <w:szCs w:val="28"/>
        </w:rPr>
        <w:t xml:space="preserve"> – </w:t>
      </w:r>
      <w:r w:rsidR="00004B4E">
        <w:rPr>
          <w:rFonts w:ascii="Times New Roman" w:hAnsi="Times New Roman" w:cs="Times New Roman"/>
          <w:sz w:val="28"/>
          <w:szCs w:val="28"/>
        </w:rPr>
        <w:t>2021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5D6298">
        <w:rPr>
          <w:rFonts w:ascii="Times New Roman" w:hAnsi="Times New Roman" w:cs="Times New Roman"/>
          <w:sz w:val="28"/>
          <w:szCs w:val="28"/>
        </w:rPr>
        <w:t>183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C80921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C80921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004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004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004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16A" w:rsidRPr="00C80921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5D6298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8706E6" w:rsidRPr="00C809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065A85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706E6" w:rsidRPr="00C809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065A85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065A85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C80921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7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80921">
        <w:rPr>
          <w:rFonts w:ascii="Times New Roman" w:hAnsi="Times New Roman"/>
          <w:sz w:val="28"/>
          <w:szCs w:val="28"/>
        </w:rPr>
        <w:t xml:space="preserve"> от 5 апреля 2013 года N 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</w:t>
      </w:r>
      <w:r w:rsidR="002A50C2" w:rsidRPr="00C80921">
        <w:rPr>
          <w:rStyle w:val="FontStyle50"/>
          <w:sz w:val="28"/>
          <w:szCs w:val="28"/>
        </w:rPr>
        <w:softHyphen/>
        <w:t>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E23FA9" w:rsidRPr="00C80921" w:rsidRDefault="00E23FA9" w:rsidP="009E503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rFonts w:ascii="Times New Roman" w:hAnsi="Times New Roman"/>
          <w:sz w:val="28"/>
          <w:szCs w:val="28"/>
        </w:rPr>
        <w:t>бюджетных средств подпрограммы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E23FA9" w:rsidRPr="00C80921" w:rsidRDefault="00E23FA9" w:rsidP="00E23FA9">
      <w:pPr>
        <w:jc w:val="both"/>
        <w:rPr>
          <w:rFonts w:ascii="Times New Roman" w:hAnsi="Times New Roman"/>
          <w:sz w:val="28"/>
          <w:szCs w:val="28"/>
        </w:rPr>
      </w:pPr>
    </w:p>
    <w:p w:rsidR="00E23FA9" w:rsidRPr="00C80921" w:rsidRDefault="00E23FA9" w:rsidP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831501" w:rsidRPr="00C80921" w:rsidRDefault="009E5033" w:rsidP="00C8092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C80921" w:rsidSect="005836D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37669"/>
    <w:rsid w:val="0004216A"/>
    <w:rsid w:val="000431EC"/>
    <w:rsid w:val="00046C18"/>
    <w:rsid w:val="00051130"/>
    <w:rsid w:val="00052C37"/>
    <w:rsid w:val="00052E0D"/>
    <w:rsid w:val="00065A85"/>
    <w:rsid w:val="0007482D"/>
    <w:rsid w:val="00076E29"/>
    <w:rsid w:val="00093639"/>
    <w:rsid w:val="00097E78"/>
    <w:rsid w:val="000A1AAF"/>
    <w:rsid w:val="000B28A2"/>
    <w:rsid w:val="000B5E72"/>
    <w:rsid w:val="000C40E7"/>
    <w:rsid w:val="000C714B"/>
    <w:rsid w:val="000D1D9A"/>
    <w:rsid w:val="000E1242"/>
    <w:rsid w:val="00105ADF"/>
    <w:rsid w:val="001101EC"/>
    <w:rsid w:val="00117D4F"/>
    <w:rsid w:val="001219AE"/>
    <w:rsid w:val="00124286"/>
    <w:rsid w:val="00153732"/>
    <w:rsid w:val="00157ED5"/>
    <w:rsid w:val="00164E19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22AD"/>
    <w:rsid w:val="001D6F93"/>
    <w:rsid w:val="001E7AE0"/>
    <w:rsid w:val="001F6074"/>
    <w:rsid w:val="00212162"/>
    <w:rsid w:val="002230A0"/>
    <w:rsid w:val="0023516A"/>
    <w:rsid w:val="0024227F"/>
    <w:rsid w:val="0024307C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BD5"/>
    <w:rsid w:val="002F0F33"/>
    <w:rsid w:val="00304AB7"/>
    <w:rsid w:val="00307E60"/>
    <w:rsid w:val="00310F3B"/>
    <w:rsid w:val="003219D7"/>
    <w:rsid w:val="00322586"/>
    <w:rsid w:val="0032705E"/>
    <w:rsid w:val="003277E7"/>
    <w:rsid w:val="0036095B"/>
    <w:rsid w:val="0036256C"/>
    <w:rsid w:val="003645E1"/>
    <w:rsid w:val="00364B1D"/>
    <w:rsid w:val="00367473"/>
    <w:rsid w:val="00371A22"/>
    <w:rsid w:val="00383E76"/>
    <w:rsid w:val="003A5707"/>
    <w:rsid w:val="003A7D04"/>
    <w:rsid w:val="003C36BA"/>
    <w:rsid w:val="003C3741"/>
    <w:rsid w:val="003C5533"/>
    <w:rsid w:val="003D5637"/>
    <w:rsid w:val="003E57B0"/>
    <w:rsid w:val="003E644C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30995"/>
    <w:rsid w:val="00431666"/>
    <w:rsid w:val="004331CE"/>
    <w:rsid w:val="00440CAE"/>
    <w:rsid w:val="00443C4B"/>
    <w:rsid w:val="00445169"/>
    <w:rsid w:val="00447811"/>
    <w:rsid w:val="00490802"/>
    <w:rsid w:val="00490F54"/>
    <w:rsid w:val="004A53A7"/>
    <w:rsid w:val="004B251C"/>
    <w:rsid w:val="004B68DC"/>
    <w:rsid w:val="004C4D14"/>
    <w:rsid w:val="004C5BC7"/>
    <w:rsid w:val="004C6949"/>
    <w:rsid w:val="004D3F43"/>
    <w:rsid w:val="004D4FD5"/>
    <w:rsid w:val="004D73F4"/>
    <w:rsid w:val="004E71AE"/>
    <w:rsid w:val="00503884"/>
    <w:rsid w:val="00505E27"/>
    <w:rsid w:val="00511915"/>
    <w:rsid w:val="00511EB4"/>
    <w:rsid w:val="00512FE1"/>
    <w:rsid w:val="0051401C"/>
    <w:rsid w:val="00515B1D"/>
    <w:rsid w:val="00516745"/>
    <w:rsid w:val="005224BC"/>
    <w:rsid w:val="0053237B"/>
    <w:rsid w:val="00536F8A"/>
    <w:rsid w:val="005467D3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D6298"/>
    <w:rsid w:val="005E39AD"/>
    <w:rsid w:val="005E5B59"/>
    <w:rsid w:val="005F1C28"/>
    <w:rsid w:val="00605FE6"/>
    <w:rsid w:val="0061746A"/>
    <w:rsid w:val="00621A0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473F"/>
    <w:rsid w:val="006C0F93"/>
    <w:rsid w:val="006E322C"/>
    <w:rsid w:val="006E4F69"/>
    <w:rsid w:val="006E783B"/>
    <w:rsid w:val="006F2EF8"/>
    <w:rsid w:val="006F37A7"/>
    <w:rsid w:val="007062DF"/>
    <w:rsid w:val="007124C3"/>
    <w:rsid w:val="00736FD0"/>
    <w:rsid w:val="00737AEC"/>
    <w:rsid w:val="00747387"/>
    <w:rsid w:val="00750391"/>
    <w:rsid w:val="0075221F"/>
    <w:rsid w:val="007546C3"/>
    <w:rsid w:val="007631E5"/>
    <w:rsid w:val="00764884"/>
    <w:rsid w:val="00787699"/>
    <w:rsid w:val="00793848"/>
    <w:rsid w:val="007B51E8"/>
    <w:rsid w:val="007B7738"/>
    <w:rsid w:val="007C1D85"/>
    <w:rsid w:val="007D24EE"/>
    <w:rsid w:val="007D706E"/>
    <w:rsid w:val="007E35B7"/>
    <w:rsid w:val="007E4345"/>
    <w:rsid w:val="00803589"/>
    <w:rsid w:val="0080728A"/>
    <w:rsid w:val="00811868"/>
    <w:rsid w:val="0081599B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4765"/>
    <w:rsid w:val="008A66D2"/>
    <w:rsid w:val="008A6BC4"/>
    <w:rsid w:val="008B075D"/>
    <w:rsid w:val="008B4C0E"/>
    <w:rsid w:val="008D2BB9"/>
    <w:rsid w:val="008D3E7C"/>
    <w:rsid w:val="008D73ED"/>
    <w:rsid w:val="008E1B71"/>
    <w:rsid w:val="008F0E7C"/>
    <w:rsid w:val="008F1376"/>
    <w:rsid w:val="00903BDC"/>
    <w:rsid w:val="00912636"/>
    <w:rsid w:val="00916D18"/>
    <w:rsid w:val="00925A54"/>
    <w:rsid w:val="00927093"/>
    <w:rsid w:val="00942D6E"/>
    <w:rsid w:val="00964D95"/>
    <w:rsid w:val="00965E20"/>
    <w:rsid w:val="00977124"/>
    <w:rsid w:val="00982EF5"/>
    <w:rsid w:val="00987105"/>
    <w:rsid w:val="009B5112"/>
    <w:rsid w:val="009B5A72"/>
    <w:rsid w:val="009C35C9"/>
    <w:rsid w:val="009C4953"/>
    <w:rsid w:val="009C53AA"/>
    <w:rsid w:val="009E1B22"/>
    <w:rsid w:val="009E5033"/>
    <w:rsid w:val="00A21A61"/>
    <w:rsid w:val="00A302CD"/>
    <w:rsid w:val="00A34A6B"/>
    <w:rsid w:val="00A45630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5B63"/>
    <w:rsid w:val="00B157FA"/>
    <w:rsid w:val="00B252C7"/>
    <w:rsid w:val="00B26DB3"/>
    <w:rsid w:val="00B323E2"/>
    <w:rsid w:val="00B3799C"/>
    <w:rsid w:val="00B440FF"/>
    <w:rsid w:val="00B4667E"/>
    <w:rsid w:val="00B51E18"/>
    <w:rsid w:val="00B5489B"/>
    <w:rsid w:val="00B628E9"/>
    <w:rsid w:val="00B63093"/>
    <w:rsid w:val="00B76D4D"/>
    <w:rsid w:val="00BA307B"/>
    <w:rsid w:val="00BA49FD"/>
    <w:rsid w:val="00BB379A"/>
    <w:rsid w:val="00BB6782"/>
    <w:rsid w:val="00BC3E2D"/>
    <w:rsid w:val="00BE58B7"/>
    <w:rsid w:val="00BE5D3D"/>
    <w:rsid w:val="00C00E1B"/>
    <w:rsid w:val="00C13991"/>
    <w:rsid w:val="00C16C14"/>
    <w:rsid w:val="00C17193"/>
    <w:rsid w:val="00C250ED"/>
    <w:rsid w:val="00C27492"/>
    <w:rsid w:val="00C30AFC"/>
    <w:rsid w:val="00C31F61"/>
    <w:rsid w:val="00C326C5"/>
    <w:rsid w:val="00C358C5"/>
    <w:rsid w:val="00C36C96"/>
    <w:rsid w:val="00C45ADE"/>
    <w:rsid w:val="00C61D28"/>
    <w:rsid w:val="00C75BAA"/>
    <w:rsid w:val="00C80921"/>
    <w:rsid w:val="00C851FC"/>
    <w:rsid w:val="00C95DFB"/>
    <w:rsid w:val="00CB1E9C"/>
    <w:rsid w:val="00CB2B37"/>
    <w:rsid w:val="00CD29E9"/>
    <w:rsid w:val="00CF493E"/>
    <w:rsid w:val="00D13103"/>
    <w:rsid w:val="00D1711B"/>
    <w:rsid w:val="00D27160"/>
    <w:rsid w:val="00D32A87"/>
    <w:rsid w:val="00D400D2"/>
    <w:rsid w:val="00D440BD"/>
    <w:rsid w:val="00D47AA3"/>
    <w:rsid w:val="00D70DC3"/>
    <w:rsid w:val="00D76633"/>
    <w:rsid w:val="00DA72BF"/>
    <w:rsid w:val="00DC4C3E"/>
    <w:rsid w:val="00DD1EDE"/>
    <w:rsid w:val="00DE74C4"/>
    <w:rsid w:val="00E071FB"/>
    <w:rsid w:val="00E11926"/>
    <w:rsid w:val="00E23FA9"/>
    <w:rsid w:val="00E37BAC"/>
    <w:rsid w:val="00E46725"/>
    <w:rsid w:val="00E64480"/>
    <w:rsid w:val="00E66463"/>
    <w:rsid w:val="00E860A3"/>
    <w:rsid w:val="00E93F31"/>
    <w:rsid w:val="00EA7D7B"/>
    <w:rsid w:val="00EB45CF"/>
    <w:rsid w:val="00EB6901"/>
    <w:rsid w:val="00EC4DF6"/>
    <w:rsid w:val="00EC5555"/>
    <w:rsid w:val="00ED065E"/>
    <w:rsid w:val="00ED216D"/>
    <w:rsid w:val="00ED3E83"/>
    <w:rsid w:val="00ED5A49"/>
    <w:rsid w:val="00EE0E71"/>
    <w:rsid w:val="00EE240B"/>
    <w:rsid w:val="00EF2B0F"/>
    <w:rsid w:val="00F16D5B"/>
    <w:rsid w:val="00F23910"/>
    <w:rsid w:val="00F32672"/>
    <w:rsid w:val="00F34165"/>
    <w:rsid w:val="00F515D4"/>
    <w:rsid w:val="00F6155B"/>
    <w:rsid w:val="00FA66EE"/>
    <w:rsid w:val="00FD27E3"/>
    <w:rsid w:val="00FD5D98"/>
    <w:rsid w:val="00FE2A44"/>
    <w:rsid w:val="00FE3E13"/>
    <w:rsid w:val="00FE4510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5551"/>
  <w15:chartTrackingRefBased/>
  <w15:docId w15:val="{A773C79C-79FA-4183-8EA8-A455832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uiPriority w:val="1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22C7540D3C1A3619C242D0A2D5F439FC476328D609274FA08671BW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94B5-6FA0-4FCE-9F06-F8819AA0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51907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2</cp:revision>
  <cp:lastPrinted>2017-01-24T08:40:00Z</cp:lastPrinted>
  <dcterms:created xsi:type="dcterms:W3CDTF">2018-10-04T07:43:00Z</dcterms:created>
  <dcterms:modified xsi:type="dcterms:W3CDTF">2018-10-04T07:43:00Z</dcterms:modified>
</cp:coreProperties>
</file>