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9" w:rsidRPr="00715BE9" w:rsidRDefault="00715BE9" w:rsidP="00715BE9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7"/>
          <w:szCs w:val="27"/>
          <w:lang w:eastAsia="en-US"/>
        </w:rPr>
      </w:pPr>
      <w:r w:rsidRPr="00715BE9">
        <w:rPr>
          <w:rFonts w:cs="Arial"/>
          <w:b/>
          <w:noProof/>
          <w:sz w:val="27"/>
          <w:szCs w:val="27"/>
          <w:lang w:eastAsia="ru-RU"/>
        </w:rPr>
        <w:drawing>
          <wp:inline distT="0" distB="0" distL="0" distR="0" wp14:anchorId="4CC2998C" wp14:editId="5201B1F4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E9" w:rsidRPr="00715BE9" w:rsidRDefault="00715BE9" w:rsidP="00715BE9">
      <w:pPr>
        <w:widowControl w:val="0"/>
        <w:jc w:val="center"/>
        <w:rPr>
          <w:b/>
          <w:bCs/>
          <w:sz w:val="32"/>
          <w:szCs w:val="32"/>
        </w:rPr>
      </w:pPr>
      <w:r w:rsidRPr="00715BE9">
        <w:rPr>
          <w:b/>
          <w:bCs/>
          <w:sz w:val="32"/>
          <w:szCs w:val="32"/>
        </w:rPr>
        <w:t>РЕШЕНИЕ</w:t>
      </w:r>
    </w:p>
    <w:p w:rsidR="00715BE9" w:rsidRPr="00715BE9" w:rsidRDefault="00715BE9" w:rsidP="00715BE9">
      <w:pPr>
        <w:widowControl w:val="0"/>
        <w:jc w:val="center"/>
        <w:rPr>
          <w:b/>
          <w:bCs/>
          <w:sz w:val="28"/>
          <w:szCs w:val="28"/>
        </w:rPr>
      </w:pPr>
      <w:r w:rsidRPr="00715BE9">
        <w:rPr>
          <w:b/>
          <w:bCs/>
          <w:sz w:val="28"/>
          <w:szCs w:val="28"/>
        </w:rPr>
        <w:t>СОВЕТА БЕЗВОДНОГО СЕЛЬСКОГО ПОСЕЛЕНИЯ</w:t>
      </w:r>
    </w:p>
    <w:p w:rsidR="00715BE9" w:rsidRPr="00715BE9" w:rsidRDefault="00715BE9" w:rsidP="00715BE9">
      <w:pPr>
        <w:widowControl w:val="0"/>
        <w:jc w:val="center"/>
        <w:rPr>
          <w:b/>
          <w:bCs/>
          <w:sz w:val="28"/>
          <w:szCs w:val="28"/>
        </w:rPr>
      </w:pPr>
      <w:r w:rsidRPr="00715BE9">
        <w:rPr>
          <w:b/>
          <w:bCs/>
          <w:sz w:val="28"/>
          <w:szCs w:val="28"/>
        </w:rPr>
        <w:t>КУРГАНИНСКОГО РАЙОНА</w:t>
      </w:r>
    </w:p>
    <w:p w:rsidR="00715BE9" w:rsidRPr="00715BE9" w:rsidRDefault="00715BE9" w:rsidP="00715BE9">
      <w:pPr>
        <w:widowControl w:val="0"/>
        <w:jc w:val="center"/>
        <w:rPr>
          <w:b/>
          <w:bCs/>
          <w:sz w:val="28"/>
          <w:szCs w:val="28"/>
        </w:rPr>
      </w:pPr>
    </w:p>
    <w:p w:rsidR="00715BE9" w:rsidRPr="00715BE9" w:rsidRDefault="00715BE9" w:rsidP="00715BE9">
      <w:pPr>
        <w:tabs>
          <w:tab w:val="left" w:pos="993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24.07.2019</w:t>
      </w:r>
      <w:r w:rsidRPr="00715BE9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№ 149</w:t>
      </w:r>
    </w:p>
    <w:p w:rsidR="00715BE9" w:rsidRPr="00715BE9" w:rsidRDefault="00715BE9" w:rsidP="00715BE9">
      <w:pPr>
        <w:tabs>
          <w:tab w:val="left" w:pos="993"/>
        </w:tabs>
        <w:suppressAutoHyphens w:val="0"/>
        <w:jc w:val="center"/>
        <w:rPr>
          <w:rFonts w:eastAsia="Calibri"/>
          <w:sz w:val="22"/>
          <w:lang w:eastAsia="en-US"/>
        </w:rPr>
      </w:pPr>
      <w:r w:rsidRPr="00715BE9">
        <w:rPr>
          <w:rFonts w:eastAsia="Calibri"/>
          <w:szCs w:val="22"/>
          <w:lang w:eastAsia="en-US"/>
        </w:rPr>
        <w:t>пос. Степной</w:t>
      </w:r>
    </w:p>
    <w:p w:rsidR="00D46114" w:rsidRPr="00D46114" w:rsidRDefault="00D46114" w:rsidP="00D46114">
      <w:pPr>
        <w:suppressAutoHyphens w:val="0"/>
        <w:jc w:val="center"/>
        <w:rPr>
          <w:b/>
          <w:bCs/>
          <w:lang w:eastAsia="ru-RU"/>
        </w:rPr>
      </w:pPr>
    </w:p>
    <w:p w:rsidR="00D46114" w:rsidRPr="00D46114" w:rsidRDefault="00471943" w:rsidP="0047194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тарифов на услуги по сбору и вывозу твердых коммунальных отходов на территории Безводного сельского поселения Курганинского района</w:t>
      </w:r>
    </w:p>
    <w:p w:rsidR="00D46114" w:rsidRPr="00D46114" w:rsidRDefault="00D46114" w:rsidP="00D46114">
      <w:pPr>
        <w:suppressAutoHyphens w:val="0"/>
        <w:jc w:val="center"/>
        <w:rPr>
          <w:lang w:eastAsia="ru-RU"/>
        </w:rPr>
      </w:pPr>
    </w:p>
    <w:p w:rsidR="00D46114" w:rsidRPr="00D46114" w:rsidRDefault="00D46114" w:rsidP="00D46114">
      <w:pPr>
        <w:suppressAutoHyphens w:val="0"/>
        <w:jc w:val="center"/>
        <w:rPr>
          <w:lang w:eastAsia="ru-RU"/>
        </w:rPr>
      </w:pPr>
    </w:p>
    <w:p w:rsidR="00D46114" w:rsidRPr="00D46114" w:rsidRDefault="00D46114" w:rsidP="00D461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114">
        <w:rPr>
          <w:sz w:val="28"/>
          <w:szCs w:val="28"/>
          <w:lang w:eastAsia="ru-RU"/>
        </w:rPr>
        <w:t xml:space="preserve">В </w:t>
      </w:r>
      <w:r w:rsidR="00471943">
        <w:rPr>
          <w:sz w:val="28"/>
          <w:szCs w:val="28"/>
          <w:lang w:eastAsia="ru-RU"/>
        </w:rPr>
        <w:t>целях осуществления полномочий по решению вопросов местного значения, выполнению работ, оказанию</w:t>
      </w:r>
      <w:r w:rsidR="004F7233">
        <w:rPr>
          <w:sz w:val="28"/>
          <w:szCs w:val="28"/>
          <w:lang w:eastAsia="ru-RU"/>
        </w:rPr>
        <w:t xml:space="preserve"> </w:t>
      </w:r>
      <w:r w:rsidR="00471943">
        <w:rPr>
          <w:sz w:val="28"/>
          <w:szCs w:val="28"/>
          <w:lang w:eastAsia="ru-RU"/>
        </w:rPr>
        <w:t xml:space="preserve">услуг, реализуемых по </w:t>
      </w:r>
      <w:r w:rsidR="0099268C">
        <w:rPr>
          <w:sz w:val="28"/>
          <w:szCs w:val="28"/>
          <w:lang w:eastAsia="ru-RU"/>
        </w:rPr>
        <w:t>установленным</w:t>
      </w:r>
      <w:r w:rsidR="00471943">
        <w:rPr>
          <w:sz w:val="28"/>
          <w:szCs w:val="28"/>
          <w:lang w:eastAsia="ru-RU"/>
        </w:rPr>
        <w:t xml:space="preserve"> государственным </w:t>
      </w:r>
      <w:r w:rsidR="004F7233">
        <w:rPr>
          <w:sz w:val="28"/>
          <w:szCs w:val="28"/>
          <w:lang w:eastAsia="ru-RU"/>
        </w:rPr>
        <w:t xml:space="preserve">ценам для решения социальных задач, </w:t>
      </w:r>
      <w:r w:rsidR="0099268C">
        <w:rPr>
          <w:sz w:val="28"/>
          <w:szCs w:val="28"/>
          <w:lang w:eastAsia="ru-RU"/>
        </w:rPr>
        <w:t>предусмотренных Федеральными законами, в соответствии с Федеральным законом от 24 июня 1998 года № 89-ФЗ «Об отходах производства</w:t>
      </w:r>
      <w:r w:rsidR="00F36F96">
        <w:rPr>
          <w:sz w:val="28"/>
          <w:szCs w:val="28"/>
          <w:lang w:eastAsia="ru-RU"/>
        </w:rPr>
        <w:t xml:space="preserve"> </w:t>
      </w:r>
      <w:r w:rsidR="001E4ACD">
        <w:rPr>
          <w:sz w:val="28"/>
          <w:szCs w:val="28"/>
          <w:lang w:eastAsia="ru-RU"/>
        </w:rPr>
        <w:t xml:space="preserve">и потребления» и Федеральным законом от 6 октября 2003 года № 131-ФЗ «Об общих принципах организации местного самоуправления в Российской Федерации» Совет </w:t>
      </w:r>
      <w:r w:rsidR="00E84DD0">
        <w:rPr>
          <w:sz w:val="28"/>
          <w:szCs w:val="28"/>
          <w:lang w:eastAsia="ru-RU"/>
        </w:rPr>
        <w:t>Безводного</w:t>
      </w:r>
      <w:r w:rsidRPr="00D46114">
        <w:rPr>
          <w:sz w:val="28"/>
          <w:szCs w:val="28"/>
          <w:lang w:eastAsia="ru-RU"/>
        </w:rPr>
        <w:t xml:space="preserve"> сельского поселения </w:t>
      </w:r>
      <w:r w:rsidR="00E84DD0">
        <w:rPr>
          <w:sz w:val="28"/>
          <w:szCs w:val="28"/>
          <w:lang w:eastAsia="ru-RU"/>
        </w:rPr>
        <w:t xml:space="preserve">Курганинского района </w:t>
      </w:r>
      <w:r w:rsidRPr="00D46114">
        <w:rPr>
          <w:sz w:val="28"/>
          <w:szCs w:val="28"/>
          <w:lang w:eastAsia="ru-RU"/>
        </w:rPr>
        <w:t>р е ш и л:</w:t>
      </w:r>
    </w:p>
    <w:p w:rsidR="00D46114" w:rsidRPr="00087C22" w:rsidRDefault="00D46114" w:rsidP="00087C22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C22">
        <w:rPr>
          <w:rFonts w:ascii="Times New Roman" w:hAnsi="Times New Roman" w:cs="Times New Roman"/>
          <w:sz w:val="28"/>
          <w:szCs w:val="28"/>
          <w:lang w:eastAsia="ru-RU"/>
        </w:rPr>
        <w:t>Утвердить т</w:t>
      </w:r>
      <w:r w:rsidR="00087C22" w:rsidRPr="00087C22">
        <w:rPr>
          <w:rFonts w:ascii="Times New Roman" w:hAnsi="Times New Roman" w:cs="Times New Roman"/>
          <w:sz w:val="28"/>
          <w:szCs w:val="28"/>
          <w:lang w:eastAsia="ru-RU"/>
        </w:rPr>
        <w:t>арифы на услуги по сбору и вывозу твердых коммунальных отходов на территории Безводного</w:t>
      </w:r>
      <w:r w:rsidRPr="00087C2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087C22" w:rsidRPr="00087C22" w:rsidRDefault="00087C22" w:rsidP="00087C2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Разместить настоящее решение на официальном сайте администрации Безводного сельского поселения Курганинского района.</w:t>
      </w:r>
    </w:p>
    <w:p w:rsidR="00D46114" w:rsidRPr="00D46114" w:rsidRDefault="00D46114" w:rsidP="00087C2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114">
        <w:rPr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D46114" w:rsidRPr="00D46114" w:rsidRDefault="0087654C" w:rsidP="00D461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46114" w:rsidRPr="00D46114">
        <w:rPr>
          <w:sz w:val="28"/>
          <w:szCs w:val="28"/>
          <w:lang w:eastAsia="ru-RU"/>
        </w:rPr>
        <w:t xml:space="preserve">. </w:t>
      </w:r>
      <w:r w:rsidR="00224CC8" w:rsidRPr="00224CC8">
        <w:rPr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опубликования, обнародования и распространяется на правоотношения, возникшие с 1 </w:t>
      </w:r>
      <w:r w:rsidR="00176D71">
        <w:rPr>
          <w:sz w:val="28"/>
          <w:szCs w:val="28"/>
          <w:lang w:eastAsia="ru-RU"/>
        </w:rPr>
        <w:t>июля</w:t>
      </w:r>
      <w:r w:rsidR="00224CC8" w:rsidRPr="00224CC8">
        <w:rPr>
          <w:sz w:val="28"/>
          <w:szCs w:val="28"/>
          <w:lang w:eastAsia="ru-RU"/>
        </w:rPr>
        <w:t xml:space="preserve"> 2019 года.</w:t>
      </w:r>
    </w:p>
    <w:p w:rsidR="00D46114" w:rsidRDefault="00D46114" w:rsidP="00D46114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670FF8" w:rsidRDefault="00670FF8" w:rsidP="00D46114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670FF8" w:rsidRPr="00D46114" w:rsidRDefault="00670FF8" w:rsidP="00D46114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D46114" w:rsidRPr="00E84DD0" w:rsidRDefault="00E84DD0" w:rsidP="00D46114">
      <w:pPr>
        <w:suppressAutoHyphens w:val="0"/>
        <w:rPr>
          <w:bCs/>
          <w:sz w:val="28"/>
          <w:szCs w:val="28"/>
          <w:lang w:eastAsia="ru-RU"/>
        </w:rPr>
      </w:pPr>
      <w:r w:rsidRPr="00E84DD0">
        <w:rPr>
          <w:bCs/>
          <w:sz w:val="28"/>
          <w:szCs w:val="28"/>
          <w:lang w:eastAsia="ru-RU"/>
        </w:rPr>
        <w:t>Исполняющий</w:t>
      </w:r>
      <w:r>
        <w:rPr>
          <w:bCs/>
          <w:sz w:val="28"/>
          <w:szCs w:val="28"/>
          <w:lang w:eastAsia="ru-RU"/>
        </w:rPr>
        <w:t xml:space="preserve"> обязанности главы</w:t>
      </w:r>
    </w:p>
    <w:p w:rsidR="00D46114" w:rsidRPr="00D46114" w:rsidRDefault="00E84DD0" w:rsidP="00D4611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Безводного</w:t>
      </w:r>
      <w:r w:rsidR="00670FF8">
        <w:rPr>
          <w:sz w:val="28"/>
          <w:szCs w:val="28"/>
          <w:lang w:eastAsia="ru-RU"/>
        </w:rPr>
        <w:t xml:space="preserve"> </w:t>
      </w:r>
      <w:r w:rsidR="00D46114" w:rsidRPr="00D46114">
        <w:rPr>
          <w:sz w:val="28"/>
          <w:szCs w:val="28"/>
          <w:lang w:eastAsia="ru-RU"/>
        </w:rPr>
        <w:t xml:space="preserve">сельского поселения </w:t>
      </w:r>
    </w:p>
    <w:p w:rsidR="00D46114" w:rsidRPr="00D46114" w:rsidRDefault="00D46114" w:rsidP="00D46114">
      <w:pPr>
        <w:suppressAutoHyphens w:val="0"/>
        <w:rPr>
          <w:sz w:val="28"/>
          <w:szCs w:val="28"/>
          <w:lang w:eastAsia="ru-RU"/>
        </w:rPr>
      </w:pPr>
      <w:r w:rsidRPr="00D46114">
        <w:rPr>
          <w:sz w:val="28"/>
          <w:szCs w:val="28"/>
          <w:lang w:eastAsia="ru-RU"/>
        </w:rPr>
        <w:t xml:space="preserve">Курганинского района                                                   </w:t>
      </w:r>
      <w:r w:rsidR="00670FF8">
        <w:rPr>
          <w:sz w:val="28"/>
          <w:szCs w:val="28"/>
          <w:lang w:eastAsia="ru-RU"/>
        </w:rPr>
        <w:t xml:space="preserve">                         И.В. Черных</w:t>
      </w:r>
    </w:p>
    <w:p w:rsidR="00F36F96" w:rsidRDefault="00F36F96">
      <w:pPr>
        <w:suppressAutoHyphens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3205C" w:rsidRDefault="0093205C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93205C" w:rsidRDefault="0093205C" w:rsidP="0093205C">
      <w:pPr>
        <w:pStyle w:val="a3"/>
        <w:spacing w:before="0" w:after="0"/>
        <w:jc w:val="right"/>
        <w:rPr>
          <w:b w:val="0"/>
          <w:bCs w:val="0"/>
          <w:sz w:val="28"/>
          <w:szCs w:val="28"/>
        </w:rPr>
      </w:pPr>
    </w:p>
    <w:p w:rsidR="0093205C" w:rsidRDefault="0093205C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УТВЕРЖДЕНЫ</w:t>
      </w:r>
    </w:p>
    <w:p w:rsidR="0093205C" w:rsidRDefault="0093205C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решением Совета</w:t>
      </w:r>
    </w:p>
    <w:p w:rsidR="0093205C" w:rsidRDefault="00670FF8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Безводного</w:t>
      </w:r>
      <w:r w:rsidR="0093205C">
        <w:rPr>
          <w:b w:val="0"/>
          <w:bCs w:val="0"/>
          <w:sz w:val="28"/>
          <w:szCs w:val="28"/>
        </w:rPr>
        <w:t xml:space="preserve"> сельского</w:t>
      </w:r>
    </w:p>
    <w:p w:rsidR="0093205C" w:rsidRDefault="0093205C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</w:t>
      </w:r>
    </w:p>
    <w:p w:rsidR="0093205C" w:rsidRDefault="0093205C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Курганинского района</w:t>
      </w:r>
    </w:p>
    <w:p w:rsidR="0093205C" w:rsidRDefault="00670FF8" w:rsidP="00F36F96">
      <w:pPr>
        <w:pStyle w:val="a3"/>
        <w:spacing w:before="0" w:after="0"/>
        <w:ind w:left="623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176D71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24.07</w:t>
      </w:r>
      <w:r w:rsidR="00D959BB">
        <w:rPr>
          <w:b w:val="0"/>
          <w:bCs w:val="0"/>
          <w:sz w:val="28"/>
          <w:szCs w:val="28"/>
        </w:rPr>
        <w:t>.2019</w:t>
      </w:r>
      <w:r>
        <w:rPr>
          <w:b w:val="0"/>
          <w:bCs w:val="0"/>
          <w:sz w:val="28"/>
          <w:szCs w:val="28"/>
        </w:rPr>
        <w:t xml:space="preserve"> </w:t>
      </w:r>
      <w:r w:rsidR="00536706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149</w:t>
      </w:r>
    </w:p>
    <w:p w:rsidR="00A23D5E" w:rsidRDefault="00A23D5E" w:rsidP="0093205C">
      <w:pPr>
        <w:pStyle w:val="a3"/>
        <w:spacing w:before="0" w:after="0"/>
        <w:rPr>
          <w:b w:val="0"/>
          <w:bCs w:val="0"/>
          <w:sz w:val="28"/>
          <w:szCs w:val="28"/>
        </w:rPr>
      </w:pPr>
    </w:p>
    <w:p w:rsidR="00A23D5E" w:rsidRPr="00A23D5E" w:rsidRDefault="00A23D5E" w:rsidP="00A23D5E">
      <w:pPr>
        <w:suppressAutoHyphens w:val="0"/>
        <w:ind w:left="-142" w:firstLine="142"/>
        <w:jc w:val="center"/>
        <w:rPr>
          <w:rFonts w:eastAsiaTheme="minorHAnsi"/>
          <w:sz w:val="28"/>
          <w:szCs w:val="28"/>
          <w:lang w:eastAsia="en-US"/>
        </w:rPr>
      </w:pPr>
      <w:r w:rsidRPr="00A23D5E">
        <w:rPr>
          <w:rFonts w:eastAsiaTheme="minorHAnsi"/>
          <w:b/>
          <w:sz w:val="28"/>
          <w:szCs w:val="28"/>
          <w:lang w:eastAsia="en-US"/>
        </w:rPr>
        <w:t>Калькуляция стоимости услуги по сбору и вывозу твердых бытовых отходов</w:t>
      </w:r>
      <w:r w:rsidRPr="00A23D5E">
        <w:rPr>
          <w:rFonts w:eastAsiaTheme="minorHAnsi"/>
          <w:sz w:val="28"/>
          <w:szCs w:val="28"/>
          <w:lang w:eastAsia="en-US"/>
        </w:rPr>
        <w:t xml:space="preserve"> </w:t>
      </w:r>
      <w:r w:rsidRPr="00A23D5E">
        <w:rPr>
          <w:rFonts w:eastAsiaTheme="minorHAnsi"/>
          <w:b/>
          <w:sz w:val="28"/>
          <w:szCs w:val="28"/>
          <w:lang w:eastAsia="en-US"/>
        </w:rPr>
        <w:t>силами ММКП «Михайловское» на 2019 год</w:t>
      </w:r>
      <w:r w:rsidRPr="00A23D5E">
        <w:rPr>
          <w:rFonts w:eastAsiaTheme="minorHAnsi"/>
          <w:sz w:val="28"/>
          <w:szCs w:val="28"/>
          <w:lang w:eastAsia="en-US"/>
        </w:rPr>
        <w:t xml:space="preserve"> </w:t>
      </w:r>
    </w:p>
    <w:p w:rsidR="00A23D5E" w:rsidRPr="00A23D5E" w:rsidRDefault="00145B1F" w:rsidP="00A23D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территории Безводного</w:t>
      </w:r>
      <w:r w:rsidR="00A23D5E" w:rsidRPr="00A23D5E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A23D5E" w:rsidRPr="00A23D5E" w:rsidRDefault="00A23D5E" w:rsidP="00A23D5E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2130"/>
        <w:gridCol w:w="3277"/>
        <w:gridCol w:w="2766"/>
        <w:gridCol w:w="1151"/>
      </w:tblGrid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№ п/п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Наименование затрат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Обоснование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Расчет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Руб.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ФОТ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12850 руб.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оклад водителя;40% - премия;</w:t>
            </w:r>
          </w:p>
          <w:p w:rsidR="00A23D5E" w:rsidRPr="00A23D5E" w:rsidRDefault="00A23D5E" w:rsidP="00F36F96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12850 руб.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оклад грузчика; 40% премия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Водитель: 12850*1,4=17990</w:t>
            </w:r>
          </w:p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Грузчик:</w:t>
            </w:r>
            <w:r w:rsidRPr="00A23D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12850*1,4=17990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35980,00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Начисление на зарплату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ПФ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22%; ТФОМС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5,1; ФСС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- 3,1%; итого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30,2%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10865,96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Амортизационные отчисления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Стоимость 448 735руб.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31918,18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ГСМ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бензин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Норма расхода на 100 км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-27,5л+5%;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количество погрузок 80;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среднее расстояние 24 км; стоимость одного литра бензина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-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43,20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руб.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27,5/100*1,1*80*24=580,8л</w:t>
            </w:r>
          </w:p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580,8*43,20=25090,56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25090,56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масло моторное; 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Норма расхода масла 2,1л/100л расхода топлива; стоимость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90 руб/л.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580,8/100*2,1*90=1097,71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1097,71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масло трансмиссионное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Норма расхода масла 0,3л/100л расхода масла; стоимость </w:t>
            </w:r>
            <w:r w:rsidR="00F36F96">
              <w:rPr>
                <w:rFonts w:eastAsiaTheme="minorHAnsi"/>
                <w:sz w:val="22"/>
                <w:lang w:eastAsia="en-US"/>
              </w:rPr>
              <w:t>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120 руб/л.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580,8/100*0,3*120=209,09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209,09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спецмасла и жидкости, пластичные смазки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Норма смазочных материалов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2кг/1</w:t>
            </w:r>
            <w:r w:rsidR="00F36F96">
              <w:rPr>
                <w:rFonts w:eastAsiaTheme="minorHAnsi"/>
                <w:sz w:val="22"/>
                <w:lang w:eastAsia="en-US"/>
              </w:rPr>
              <w:t>00л расхода топлива; стоимость -</w:t>
            </w:r>
            <w:r w:rsidRPr="00A23D5E">
              <w:rPr>
                <w:rFonts w:eastAsiaTheme="minorHAnsi"/>
                <w:sz w:val="22"/>
                <w:lang w:eastAsia="en-US"/>
              </w:rPr>
              <w:t xml:space="preserve"> 300 руб/кг.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580,8/100*0,2*300=348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348,48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F36F96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запасные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части</w:t>
            </w:r>
          </w:p>
        </w:tc>
        <w:tc>
          <w:tcPr>
            <w:tcW w:w="3277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27300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F36F96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Услуги сторонних организаций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Размещение ТБО на свалке (договор №58-ТБО-П12 с</w:t>
            </w:r>
            <w:r w:rsidR="00F36F96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A23D5E">
              <w:rPr>
                <w:rFonts w:eastAsiaTheme="minorHAnsi"/>
                <w:sz w:val="22"/>
                <w:lang w:eastAsia="en-US"/>
              </w:rPr>
              <w:t>ОО «Партнер Групп»</w:t>
            </w:r>
            <w:r w:rsidR="00F36F96">
              <w:rPr>
                <w:rFonts w:eastAsiaTheme="minorHAnsi"/>
                <w:sz w:val="22"/>
                <w:lang w:eastAsia="en-US"/>
              </w:rPr>
              <w:t>)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560*90=50400</w:t>
            </w: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50400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F36F96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общехозяйственные расходы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65,72%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120405,10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 xml:space="preserve">себестоимость 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303615,09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рентабельность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10%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30361,51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стоимость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333976,60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стоимость с учетом налога 6%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6%</w:t>
            </w: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354015,20</w:t>
            </w:r>
          </w:p>
        </w:tc>
      </w:tr>
      <w:tr w:rsidR="00A23D5E" w:rsidRPr="00A23D5E" w:rsidTr="00F36F96">
        <w:tc>
          <w:tcPr>
            <w:tcW w:w="530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130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отпускная стоимость услуги</w:t>
            </w:r>
          </w:p>
        </w:tc>
        <w:tc>
          <w:tcPr>
            <w:tcW w:w="3277" w:type="dxa"/>
          </w:tcPr>
          <w:p w:rsidR="00A23D5E" w:rsidRPr="00A23D5E" w:rsidRDefault="00A23D5E" w:rsidP="00F36F96">
            <w:pPr>
              <w:suppressAutoHyphens w:val="0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66" w:type="dxa"/>
          </w:tcPr>
          <w:p w:rsidR="00A23D5E" w:rsidRPr="00A23D5E" w:rsidRDefault="00A23D5E" w:rsidP="00A23D5E">
            <w:pPr>
              <w:suppressAutoHyphens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51" w:type="dxa"/>
          </w:tcPr>
          <w:p w:rsidR="00A23D5E" w:rsidRPr="00A23D5E" w:rsidRDefault="00A23D5E" w:rsidP="00F36F96">
            <w:pPr>
              <w:suppressAutoHyphens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A23D5E">
              <w:rPr>
                <w:rFonts w:eastAsiaTheme="minorHAnsi"/>
                <w:sz w:val="22"/>
                <w:lang w:eastAsia="en-US"/>
              </w:rPr>
              <w:t>632,17</w:t>
            </w:r>
          </w:p>
        </w:tc>
      </w:tr>
    </w:tbl>
    <w:p w:rsidR="00B52541" w:rsidRDefault="00B52541" w:rsidP="00A23D5E">
      <w:pPr>
        <w:pStyle w:val="a3"/>
        <w:spacing w:before="0" w:after="0"/>
        <w:jc w:val="right"/>
      </w:pPr>
    </w:p>
    <w:sectPr w:rsidR="00B52541" w:rsidSect="00D46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14" w:rsidRDefault="00320C14" w:rsidP="00D46114">
      <w:r>
        <w:separator/>
      </w:r>
    </w:p>
  </w:endnote>
  <w:endnote w:type="continuationSeparator" w:id="0">
    <w:p w:rsidR="00320C14" w:rsidRDefault="00320C14" w:rsidP="00D4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14" w:rsidRDefault="00320C14" w:rsidP="00D46114">
      <w:r>
        <w:separator/>
      </w:r>
    </w:p>
  </w:footnote>
  <w:footnote w:type="continuationSeparator" w:id="0">
    <w:p w:rsidR="00320C14" w:rsidRDefault="00320C14" w:rsidP="00D4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1EDC"/>
    <w:multiLevelType w:val="hybridMultilevel"/>
    <w:tmpl w:val="DDA8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5732"/>
    <w:multiLevelType w:val="hybridMultilevel"/>
    <w:tmpl w:val="6BD2B64E"/>
    <w:lvl w:ilvl="0" w:tplc="110AF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5C"/>
    <w:rsid w:val="00087C22"/>
    <w:rsid w:val="0009705D"/>
    <w:rsid w:val="001136D4"/>
    <w:rsid w:val="00145B1F"/>
    <w:rsid w:val="00176D71"/>
    <w:rsid w:val="00193C86"/>
    <w:rsid w:val="001E4ACD"/>
    <w:rsid w:val="00224CC8"/>
    <w:rsid w:val="002278F6"/>
    <w:rsid w:val="002C09DF"/>
    <w:rsid w:val="002D10D2"/>
    <w:rsid w:val="00320C14"/>
    <w:rsid w:val="00452E27"/>
    <w:rsid w:val="00471943"/>
    <w:rsid w:val="004F7233"/>
    <w:rsid w:val="00536706"/>
    <w:rsid w:val="00582A53"/>
    <w:rsid w:val="00596E05"/>
    <w:rsid w:val="005D7FA4"/>
    <w:rsid w:val="00670FF8"/>
    <w:rsid w:val="00715BE9"/>
    <w:rsid w:val="007915E6"/>
    <w:rsid w:val="007A6779"/>
    <w:rsid w:val="0087654C"/>
    <w:rsid w:val="008F55B2"/>
    <w:rsid w:val="0093205C"/>
    <w:rsid w:val="0099268C"/>
    <w:rsid w:val="009E054F"/>
    <w:rsid w:val="00A1552A"/>
    <w:rsid w:val="00A23D5E"/>
    <w:rsid w:val="00B52541"/>
    <w:rsid w:val="00C6258F"/>
    <w:rsid w:val="00D16EA5"/>
    <w:rsid w:val="00D46114"/>
    <w:rsid w:val="00D959BB"/>
    <w:rsid w:val="00E0488C"/>
    <w:rsid w:val="00E3549A"/>
    <w:rsid w:val="00E80D00"/>
    <w:rsid w:val="00E84DD0"/>
    <w:rsid w:val="00EE023B"/>
    <w:rsid w:val="00F164FE"/>
    <w:rsid w:val="00F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18ED"/>
  <w15:docId w15:val="{6363EBB4-F0A0-4A22-AF11-3FC84AC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05C"/>
    <w:pPr>
      <w:spacing w:before="280" w:after="280"/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D461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46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5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52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52E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A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53FD-FE49-4E57-9BA0-55CC0EE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13</cp:revision>
  <cp:lastPrinted>2019-07-30T07:07:00Z</cp:lastPrinted>
  <dcterms:created xsi:type="dcterms:W3CDTF">2019-06-18T06:29:00Z</dcterms:created>
  <dcterms:modified xsi:type="dcterms:W3CDTF">2019-07-31T07:21:00Z</dcterms:modified>
</cp:coreProperties>
</file>